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00" w:rsidRDefault="000F5E00" w:rsidP="000F5E00">
      <w:pPr>
        <w:pStyle w:val="Default"/>
      </w:pPr>
      <w:bookmarkStart w:id="0" w:name="_GoBack"/>
      <w:bookmarkEnd w:id="0"/>
    </w:p>
    <w:p w:rsidR="00005AEA" w:rsidRDefault="0018450A" w:rsidP="00103104">
      <w:pPr>
        <w:pStyle w:val="Default"/>
        <w:jc w:val="center"/>
        <w:rPr>
          <w:b/>
          <w:bCs/>
          <w:sz w:val="28"/>
          <w:szCs w:val="28"/>
          <w:u w:val="single"/>
        </w:rPr>
      </w:pPr>
      <w:r w:rsidRPr="00103104">
        <w:rPr>
          <w:b/>
          <w:bCs/>
          <w:sz w:val="28"/>
          <w:szCs w:val="28"/>
          <w:u w:val="single"/>
        </w:rPr>
        <w:t>LIDGET GREEN PRIMARY SCHOOL</w:t>
      </w:r>
      <w:r w:rsidR="00005AEA">
        <w:rPr>
          <w:b/>
          <w:bCs/>
          <w:sz w:val="28"/>
          <w:szCs w:val="28"/>
          <w:u w:val="single"/>
        </w:rPr>
        <w:t xml:space="preserve"> Sports Premium Funding</w:t>
      </w:r>
    </w:p>
    <w:p w:rsidR="000F5E00" w:rsidRDefault="00005AEA" w:rsidP="00103104">
      <w:pPr>
        <w:pStyle w:val="Default"/>
        <w:jc w:val="center"/>
        <w:rPr>
          <w:b/>
          <w:bCs/>
          <w:sz w:val="28"/>
          <w:szCs w:val="28"/>
          <w:u w:val="single"/>
        </w:rPr>
      </w:pPr>
      <w:r>
        <w:rPr>
          <w:b/>
          <w:bCs/>
          <w:sz w:val="28"/>
          <w:szCs w:val="28"/>
          <w:u w:val="single"/>
        </w:rPr>
        <w:t xml:space="preserve"> 2018-2019</w:t>
      </w:r>
    </w:p>
    <w:p w:rsidR="00005AEA" w:rsidRDefault="00005AEA" w:rsidP="00103104">
      <w:pPr>
        <w:pStyle w:val="Default"/>
        <w:jc w:val="center"/>
        <w:rPr>
          <w:b/>
          <w:bCs/>
          <w:sz w:val="28"/>
          <w:szCs w:val="28"/>
          <w:u w:val="single"/>
        </w:rPr>
      </w:pPr>
    </w:p>
    <w:tbl>
      <w:tblPr>
        <w:tblStyle w:val="TableGrid"/>
        <w:tblW w:w="0" w:type="auto"/>
        <w:tblLook w:val="04A0" w:firstRow="1" w:lastRow="0" w:firstColumn="1" w:lastColumn="0" w:noHBand="0" w:noVBand="1"/>
      </w:tblPr>
      <w:tblGrid>
        <w:gridCol w:w="3005"/>
        <w:gridCol w:w="3005"/>
        <w:gridCol w:w="3006"/>
      </w:tblGrid>
      <w:tr w:rsidR="00005AEA" w:rsidTr="00005AEA">
        <w:tc>
          <w:tcPr>
            <w:tcW w:w="3005" w:type="dxa"/>
          </w:tcPr>
          <w:p w:rsidR="00005AEA" w:rsidRPr="00005AEA" w:rsidRDefault="00005AEA" w:rsidP="00103104">
            <w:pPr>
              <w:pStyle w:val="Default"/>
              <w:jc w:val="center"/>
              <w:rPr>
                <w:b/>
                <w:bCs/>
                <w:sz w:val="22"/>
                <w:szCs w:val="22"/>
              </w:rPr>
            </w:pPr>
            <w:r w:rsidRPr="00005AEA">
              <w:rPr>
                <w:b/>
                <w:bCs/>
                <w:sz w:val="22"/>
                <w:szCs w:val="22"/>
              </w:rPr>
              <w:t>PE Grant April – August 2018</w:t>
            </w:r>
          </w:p>
        </w:tc>
        <w:tc>
          <w:tcPr>
            <w:tcW w:w="3005" w:type="dxa"/>
          </w:tcPr>
          <w:p w:rsidR="00005AEA" w:rsidRPr="00005AEA" w:rsidRDefault="00005AEA" w:rsidP="00103104">
            <w:pPr>
              <w:pStyle w:val="Default"/>
              <w:jc w:val="center"/>
              <w:rPr>
                <w:b/>
                <w:bCs/>
                <w:sz w:val="22"/>
                <w:szCs w:val="22"/>
              </w:rPr>
            </w:pPr>
            <w:r>
              <w:rPr>
                <w:b/>
                <w:bCs/>
                <w:sz w:val="22"/>
                <w:szCs w:val="22"/>
              </w:rPr>
              <w:t>PE Grant Sept – March 2019</w:t>
            </w:r>
          </w:p>
        </w:tc>
        <w:tc>
          <w:tcPr>
            <w:tcW w:w="3006" w:type="dxa"/>
          </w:tcPr>
          <w:p w:rsidR="00005AEA" w:rsidRPr="00005AEA" w:rsidRDefault="00005AEA" w:rsidP="00103104">
            <w:pPr>
              <w:pStyle w:val="Default"/>
              <w:jc w:val="center"/>
              <w:rPr>
                <w:b/>
                <w:bCs/>
                <w:sz w:val="22"/>
                <w:szCs w:val="22"/>
              </w:rPr>
            </w:pPr>
            <w:r>
              <w:rPr>
                <w:b/>
                <w:bCs/>
                <w:sz w:val="22"/>
                <w:szCs w:val="22"/>
              </w:rPr>
              <w:t>Total PE Grant 2018 - 19</w:t>
            </w:r>
          </w:p>
        </w:tc>
      </w:tr>
      <w:tr w:rsidR="00005AEA" w:rsidTr="00005AEA">
        <w:tc>
          <w:tcPr>
            <w:tcW w:w="3005" w:type="dxa"/>
          </w:tcPr>
          <w:p w:rsidR="00005AEA" w:rsidRPr="00005AEA" w:rsidRDefault="000420C8" w:rsidP="00103104">
            <w:pPr>
              <w:pStyle w:val="Default"/>
              <w:jc w:val="center"/>
              <w:rPr>
                <w:b/>
                <w:bCs/>
                <w:sz w:val="22"/>
                <w:szCs w:val="22"/>
              </w:rPr>
            </w:pPr>
            <w:r>
              <w:rPr>
                <w:b/>
                <w:bCs/>
                <w:sz w:val="22"/>
                <w:szCs w:val="22"/>
              </w:rPr>
              <w:t>£8,558</w:t>
            </w:r>
          </w:p>
        </w:tc>
        <w:tc>
          <w:tcPr>
            <w:tcW w:w="3005" w:type="dxa"/>
          </w:tcPr>
          <w:p w:rsidR="00005AEA" w:rsidRPr="00005AEA" w:rsidRDefault="000420C8" w:rsidP="00103104">
            <w:pPr>
              <w:pStyle w:val="Default"/>
              <w:jc w:val="center"/>
              <w:rPr>
                <w:b/>
                <w:bCs/>
                <w:sz w:val="22"/>
                <w:szCs w:val="22"/>
              </w:rPr>
            </w:pPr>
            <w:r>
              <w:rPr>
                <w:b/>
                <w:bCs/>
                <w:sz w:val="22"/>
                <w:szCs w:val="22"/>
              </w:rPr>
              <w:t>£11,982</w:t>
            </w:r>
          </w:p>
        </w:tc>
        <w:tc>
          <w:tcPr>
            <w:tcW w:w="3006" w:type="dxa"/>
          </w:tcPr>
          <w:p w:rsidR="00005AEA" w:rsidRPr="00005AEA" w:rsidRDefault="000420C8" w:rsidP="00103104">
            <w:pPr>
              <w:pStyle w:val="Default"/>
              <w:jc w:val="center"/>
              <w:rPr>
                <w:b/>
                <w:bCs/>
                <w:sz w:val="22"/>
                <w:szCs w:val="22"/>
              </w:rPr>
            </w:pPr>
            <w:r>
              <w:rPr>
                <w:b/>
                <w:bCs/>
                <w:sz w:val="22"/>
                <w:szCs w:val="22"/>
              </w:rPr>
              <w:t>£20,540</w:t>
            </w:r>
          </w:p>
        </w:tc>
      </w:tr>
    </w:tbl>
    <w:p w:rsidR="00005AEA" w:rsidRDefault="00005AEA" w:rsidP="00103104">
      <w:pPr>
        <w:pStyle w:val="Default"/>
        <w:jc w:val="center"/>
        <w:rPr>
          <w:b/>
          <w:bCs/>
          <w:sz w:val="28"/>
          <w:szCs w:val="28"/>
          <w:u w:val="single"/>
        </w:rPr>
      </w:pPr>
    </w:p>
    <w:p w:rsidR="00103104" w:rsidRPr="00103104" w:rsidRDefault="00103104" w:rsidP="00103104">
      <w:pPr>
        <w:pStyle w:val="Default"/>
        <w:jc w:val="center"/>
        <w:rPr>
          <w:sz w:val="28"/>
          <w:szCs w:val="28"/>
          <w:u w:val="single"/>
        </w:rPr>
      </w:pPr>
    </w:p>
    <w:p w:rsidR="00103104" w:rsidRPr="00103104" w:rsidRDefault="000F5E00" w:rsidP="000F5E00">
      <w:pPr>
        <w:pStyle w:val="Default"/>
        <w:rPr>
          <w:sz w:val="28"/>
          <w:szCs w:val="28"/>
        </w:rPr>
      </w:pPr>
      <w:r w:rsidRPr="00103104">
        <w:rPr>
          <w:b/>
          <w:bCs/>
          <w:sz w:val="28"/>
          <w:szCs w:val="28"/>
        </w:rPr>
        <w:t xml:space="preserve">Rationale </w:t>
      </w:r>
    </w:p>
    <w:p w:rsidR="000F5E00" w:rsidRDefault="0018450A" w:rsidP="000F5E00">
      <w:pPr>
        <w:pStyle w:val="Default"/>
        <w:rPr>
          <w:sz w:val="22"/>
          <w:szCs w:val="22"/>
        </w:rPr>
      </w:pPr>
      <w:r>
        <w:rPr>
          <w:sz w:val="22"/>
          <w:szCs w:val="22"/>
        </w:rPr>
        <w:t>At Lidget Green</w:t>
      </w:r>
      <w:r w:rsidR="000F5E00">
        <w:rPr>
          <w:sz w:val="22"/>
          <w:szCs w:val="22"/>
        </w:rPr>
        <w:t xml:space="preserve"> Primary we recognise that all pupils regardless of their background should have equal access to a curriculum which will enable them to reach the</w:t>
      </w:r>
      <w:r w:rsidR="00EA1AF3">
        <w:rPr>
          <w:sz w:val="22"/>
          <w:szCs w:val="22"/>
        </w:rPr>
        <w:t xml:space="preserve">ir potential. The </w:t>
      </w:r>
      <w:proofErr w:type="gramStart"/>
      <w:r w:rsidR="00EA1AF3">
        <w:rPr>
          <w:sz w:val="22"/>
          <w:szCs w:val="22"/>
        </w:rPr>
        <w:t>Sports  P</w:t>
      </w:r>
      <w:r w:rsidR="000F5E00">
        <w:rPr>
          <w:sz w:val="22"/>
          <w:szCs w:val="22"/>
        </w:rPr>
        <w:t>remium</w:t>
      </w:r>
      <w:proofErr w:type="gramEnd"/>
      <w:r w:rsidR="00EA1AF3">
        <w:rPr>
          <w:sz w:val="22"/>
          <w:szCs w:val="22"/>
        </w:rPr>
        <w:t xml:space="preserve"> Funding</w:t>
      </w:r>
      <w:r w:rsidR="000F5E00">
        <w:rPr>
          <w:sz w:val="22"/>
          <w:szCs w:val="22"/>
        </w:rPr>
        <w:t xml:space="preserve"> is a Government initiative that targets extra money to all pupils and all schools in order to improve the provision of physical education and sport in primary schools. This funding is ring-fenced and therefore can only be spent on provision for PE and sport in schools. </w:t>
      </w:r>
    </w:p>
    <w:p w:rsidR="000F5E00" w:rsidRDefault="000F5E00" w:rsidP="000F5E00">
      <w:pPr>
        <w:pStyle w:val="Default"/>
        <w:rPr>
          <w:sz w:val="22"/>
          <w:szCs w:val="22"/>
        </w:rPr>
      </w:pPr>
      <w:r>
        <w:rPr>
          <w:sz w:val="22"/>
          <w:szCs w:val="22"/>
        </w:rPr>
        <w:lastRenderedPageBreak/>
        <w:t>We believe in a holistic approach to the development of sport and physi</w:t>
      </w:r>
      <w:r w:rsidR="0018450A">
        <w:rPr>
          <w:sz w:val="22"/>
          <w:szCs w:val="22"/>
        </w:rPr>
        <w:t>cal activity for all at Lidget Green a</w:t>
      </w:r>
      <w:r>
        <w:rPr>
          <w:sz w:val="22"/>
          <w:szCs w:val="22"/>
        </w:rPr>
        <w:t xml:space="preserve">nd encourage collaboration and partnership working to make the best use of resources and enhance PE and sport provision in order to raise participation and achievement for all pupils. </w:t>
      </w:r>
    </w:p>
    <w:p w:rsidR="000F5E00" w:rsidRDefault="000F5E00" w:rsidP="000F5E00">
      <w:pPr>
        <w:pStyle w:val="Default"/>
        <w:rPr>
          <w:sz w:val="22"/>
          <w:szCs w:val="22"/>
        </w:rPr>
      </w:pPr>
      <w:r>
        <w:rPr>
          <w:sz w:val="22"/>
          <w:szCs w:val="22"/>
        </w:rPr>
        <w:t xml:space="preserve">Our rationale for the use of Sports Premium funding, which the Governors have agreed, is that it must be used so that: </w:t>
      </w:r>
    </w:p>
    <w:p w:rsidR="000F5E00" w:rsidRDefault="000F5E00" w:rsidP="000F5E00">
      <w:pPr>
        <w:pStyle w:val="Default"/>
        <w:spacing w:after="57"/>
        <w:rPr>
          <w:sz w:val="22"/>
          <w:szCs w:val="22"/>
        </w:rPr>
      </w:pPr>
      <w:r>
        <w:rPr>
          <w:sz w:val="22"/>
          <w:szCs w:val="22"/>
        </w:rPr>
        <w:t xml:space="preserve"> </w:t>
      </w:r>
      <w:proofErr w:type="gramStart"/>
      <w:r>
        <w:rPr>
          <w:sz w:val="22"/>
          <w:szCs w:val="22"/>
        </w:rPr>
        <w:t>All</w:t>
      </w:r>
      <w:proofErr w:type="gramEnd"/>
      <w:r>
        <w:rPr>
          <w:sz w:val="22"/>
          <w:szCs w:val="22"/>
        </w:rPr>
        <w:t xml:space="preserve"> children benefit regardless of sporting ability </w:t>
      </w:r>
    </w:p>
    <w:p w:rsidR="000F5E00" w:rsidRDefault="000F5E00" w:rsidP="000F5E00">
      <w:pPr>
        <w:pStyle w:val="Default"/>
        <w:spacing w:after="57"/>
        <w:rPr>
          <w:sz w:val="22"/>
          <w:szCs w:val="22"/>
        </w:rPr>
      </w:pPr>
      <w:r>
        <w:rPr>
          <w:sz w:val="22"/>
          <w:szCs w:val="22"/>
        </w:rPr>
        <w:t xml:space="preserve"> Children experience first-hand the importance of exercise and how it contributes to physical and emotional wellbeing </w:t>
      </w:r>
    </w:p>
    <w:p w:rsidR="000F5E00" w:rsidRDefault="000F5E00" w:rsidP="000F5E00">
      <w:pPr>
        <w:pStyle w:val="Default"/>
        <w:spacing w:after="57"/>
        <w:rPr>
          <w:sz w:val="22"/>
          <w:szCs w:val="22"/>
        </w:rPr>
      </w:pPr>
      <w:r>
        <w:rPr>
          <w:sz w:val="22"/>
          <w:szCs w:val="22"/>
        </w:rPr>
        <w:t xml:space="preserve"> Children are given the opportunity to compete in competition with other schools </w:t>
      </w:r>
    </w:p>
    <w:p w:rsidR="000F5E00" w:rsidRDefault="000F5E00" w:rsidP="000F5E00">
      <w:pPr>
        <w:pStyle w:val="Default"/>
        <w:rPr>
          <w:sz w:val="22"/>
          <w:szCs w:val="22"/>
        </w:rPr>
      </w:pPr>
      <w:r>
        <w:rPr>
          <w:sz w:val="22"/>
          <w:szCs w:val="22"/>
        </w:rPr>
        <w:t> Children have the opportunity to partake in extracurricu</w:t>
      </w:r>
      <w:r w:rsidR="00FC5923">
        <w:rPr>
          <w:sz w:val="22"/>
          <w:szCs w:val="22"/>
        </w:rPr>
        <w:t xml:space="preserve">lar sports clubs, delivered </w:t>
      </w:r>
      <w:proofErr w:type="gramStart"/>
      <w:r w:rsidR="00FC5923">
        <w:rPr>
          <w:sz w:val="22"/>
          <w:szCs w:val="22"/>
        </w:rPr>
        <w:t xml:space="preserve">by </w:t>
      </w:r>
      <w:r>
        <w:rPr>
          <w:sz w:val="22"/>
          <w:szCs w:val="22"/>
        </w:rPr>
        <w:t xml:space="preserve"> qualified</w:t>
      </w:r>
      <w:proofErr w:type="gramEnd"/>
      <w:r>
        <w:rPr>
          <w:sz w:val="22"/>
          <w:szCs w:val="22"/>
        </w:rPr>
        <w:t xml:space="preserve"> sports practitioner</w:t>
      </w:r>
      <w:r w:rsidR="00FC5923">
        <w:rPr>
          <w:sz w:val="22"/>
          <w:szCs w:val="22"/>
        </w:rPr>
        <w:t>s</w:t>
      </w:r>
      <w:r>
        <w:rPr>
          <w:sz w:val="22"/>
          <w:szCs w:val="22"/>
        </w:rPr>
        <w:t xml:space="preserve"> </w:t>
      </w:r>
    </w:p>
    <w:p w:rsidR="000F5E00" w:rsidRDefault="000F5E00" w:rsidP="000F5E00">
      <w:pPr>
        <w:pStyle w:val="Default"/>
        <w:rPr>
          <w:sz w:val="22"/>
          <w:szCs w:val="22"/>
        </w:rPr>
      </w:pPr>
    </w:p>
    <w:p w:rsidR="000F5E00" w:rsidRDefault="000F5E00" w:rsidP="000F5E00">
      <w:pPr>
        <w:pStyle w:val="Default"/>
        <w:rPr>
          <w:sz w:val="22"/>
          <w:szCs w:val="22"/>
        </w:rPr>
      </w:pPr>
      <w:r>
        <w:rPr>
          <w:sz w:val="22"/>
          <w:szCs w:val="22"/>
        </w:rPr>
        <w:t xml:space="preserve">With the above rationale in mind, and following the guidelines on how to spend this money, </w:t>
      </w:r>
      <w:r w:rsidR="004B6A51">
        <w:rPr>
          <w:sz w:val="22"/>
          <w:szCs w:val="22"/>
        </w:rPr>
        <w:t xml:space="preserve">this </w:t>
      </w:r>
      <w:r>
        <w:rPr>
          <w:sz w:val="22"/>
          <w:szCs w:val="22"/>
        </w:rPr>
        <w:t xml:space="preserve">academic year we </w:t>
      </w:r>
      <w:r w:rsidR="004B6A51">
        <w:rPr>
          <w:sz w:val="22"/>
          <w:szCs w:val="22"/>
        </w:rPr>
        <w:t>are using</w:t>
      </w:r>
      <w:r>
        <w:rPr>
          <w:sz w:val="22"/>
          <w:szCs w:val="22"/>
        </w:rPr>
        <w:t xml:space="preserve"> our </w:t>
      </w:r>
      <w:proofErr w:type="gramStart"/>
      <w:r>
        <w:rPr>
          <w:sz w:val="22"/>
          <w:szCs w:val="22"/>
        </w:rPr>
        <w:t xml:space="preserve">funding </w:t>
      </w:r>
      <w:r w:rsidR="004B6A51">
        <w:rPr>
          <w:sz w:val="22"/>
          <w:szCs w:val="22"/>
        </w:rPr>
        <w:t xml:space="preserve"> of</w:t>
      </w:r>
      <w:proofErr w:type="gramEnd"/>
      <w:r w:rsidR="004B6A51">
        <w:rPr>
          <w:sz w:val="22"/>
          <w:szCs w:val="22"/>
        </w:rPr>
        <w:t xml:space="preserve"> £</w:t>
      </w:r>
      <w:r w:rsidR="00005AEA">
        <w:rPr>
          <w:sz w:val="22"/>
          <w:szCs w:val="22"/>
        </w:rPr>
        <w:t>20,511</w:t>
      </w:r>
      <w:r w:rsidR="00EA1AF3">
        <w:rPr>
          <w:sz w:val="22"/>
          <w:szCs w:val="22"/>
        </w:rPr>
        <w:t xml:space="preserve"> </w:t>
      </w:r>
      <w:r>
        <w:rPr>
          <w:sz w:val="22"/>
          <w:szCs w:val="22"/>
        </w:rPr>
        <w:t xml:space="preserve">in the following ways: </w:t>
      </w:r>
    </w:p>
    <w:p w:rsidR="00EA1AF3" w:rsidRDefault="00EA1AF3" w:rsidP="000F5E00">
      <w:pPr>
        <w:pStyle w:val="Default"/>
        <w:rPr>
          <w:sz w:val="22"/>
          <w:szCs w:val="22"/>
        </w:rPr>
      </w:pPr>
    </w:p>
    <w:p w:rsidR="000F5E00" w:rsidRDefault="000F5E00" w:rsidP="000F5E00">
      <w:pPr>
        <w:pStyle w:val="Default"/>
        <w:rPr>
          <w:sz w:val="22"/>
          <w:szCs w:val="22"/>
        </w:rPr>
      </w:pPr>
      <w:proofErr w:type="gramStart"/>
      <w:r>
        <w:rPr>
          <w:b/>
          <w:bCs/>
          <w:sz w:val="22"/>
          <w:szCs w:val="22"/>
        </w:rPr>
        <w:lastRenderedPageBreak/>
        <w:t>1.Fund</w:t>
      </w:r>
      <w:proofErr w:type="gramEnd"/>
      <w:r>
        <w:rPr>
          <w:b/>
          <w:bCs/>
          <w:sz w:val="22"/>
          <w:szCs w:val="22"/>
        </w:rPr>
        <w:t xml:space="preserve"> the role of a s</w:t>
      </w:r>
      <w:r w:rsidR="00FC5923">
        <w:rPr>
          <w:b/>
          <w:bCs/>
          <w:sz w:val="22"/>
          <w:szCs w:val="22"/>
        </w:rPr>
        <w:t>pecialist PE coach who supports</w:t>
      </w:r>
      <w:r>
        <w:rPr>
          <w:b/>
          <w:bCs/>
          <w:sz w:val="22"/>
          <w:szCs w:val="22"/>
        </w:rPr>
        <w:t xml:space="preserve"> P</w:t>
      </w:r>
      <w:r w:rsidR="00EA1AF3">
        <w:rPr>
          <w:b/>
          <w:bCs/>
          <w:sz w:val="22"/>
          <w:szCs w:val="22"/>
        </w:rPr>
        <w:t>E teaching across school and is</w:t>
      </w:r>
      <w:r>
        <w:rPr>
          <w:b/>
          <w:bCs/>
          <w:sz w:val="22"/>
          <w:szCs w:val="22"/>
        </w:rPr>
        <w:t xml:space="preserve"> best equipped to teach high quality Physical Education and school sport. </w:t>
      </w:r>
    </w:p>
    <w:p w:rsidR="0018450A" w:rsidRDefault="000F5E00" w:rsidP="000F5E00">
      <w:pPr>
        <w:pStyle w:val="Default"/>
        <w:rPr>
          <w:sz w:val="22"/>
          <w:szCs w:val="22"/>
        </w:rPr>
      </w:pPr>
      <w:r>
        <w:rPr>
          <w:sz w:val="22"/>
          <w:szCs w:val="22"/>
        </w:rPr>
        <w:t xml:space="preserve">The specialist coach is responsible for upskilling current staff in the delivery of PE lessons. Staff are able to observe lessons, in order to develop their teaching. </w:t>
      </w:r>
    </w:p>
    <w:p w:rsidR="000F5E00" w:rsidRDefault="000F5E00" w:rsidP="000F5E00">
      <w:pPr>
        <w:pStyle w:val="Default"/>
        <w:rPr>
          <w:sz w:val="22"/>
          <w:szCs w:val="22"/>
        </w:rPr>
      </w:pPr>
      <w:r>
        <w:rPr>
          <w:b/>
          <w:bCs/>
          <w:sz w:val="22"/>
          <w:szCs w:val="22"/>
        </w:rPr>
        <w:t xml:space="preserve">Impact </w:t>
      </w:r>
    </w:p>
    <w:p w:rsidR="00FC5923" w:rsidRDefault="00FC5923" w:rsidP="000F5E00">
      <w:pPr>
        <w:pStyle w:val="Default"/>
        <w:rPr>
          <w:b/>
          <w:bCs/>
          <w:sz w:val="22"/>
          <w:szCs w:val="22"/>
        </w:rPr>
      </w:pPr>
      <w:r>
        <w:rPr>
          <w:sz w:val="22"/>
          <w:szCs w:val="22"/>
        </w:rPr>
        <w:t>Pupils receive high quality</w:t>
      </w:r>
      <w:r w:rsidR="000F5E00">
        <w:rPr>
          <w:sz w:val="22"/>
          <w:szCs w:val="22"/>
        </w:rPr>
        <w:t xml:space="preserve"> PE lessons throughout the year, ensuring th</w:t>
      </w:r>
      <w:r>
        <w:rPr>
          <w:sz w:val="22"/>
          <w:szCs w:val="22"/>
        </w:rPr>
        <w:t>at they continued to make good</w:t>
      </w:r>
      <w:r w:rsidR="000F5E00">
        <w:rPr>
          <w:sz w:val="22"/>
          <w:szCs w:val="22"/>
        </w:rPr>
        <w:t xml:space="preserve"> progress towards the aims of the primary national curriculum. The sports coach works alongside teachers in supporting their planning of PE lessons in order to ensure that the children make progress based on their prior attainment. </w:t>
      </w:r>
    </w:p>
    <w:p w:rsidR="000F5E00" w:rsidRDefault="000F5E00" w:rsidP="000F5E00">
      <w:pPr>
        <w:pStyle w:val="Default"/>
        <w:rPr>
          <w:sz w:val="22"/>
          <w:szCs w:val="22"/>
        </w:rPr>
      </w:pPr>
      <w:r>
        <w:rPr>
          <w:b/>
          <w:bCs/>
          <w:sz w:val="22"/>
          <w:szCs w:val="22"/>
        </w:rPr>
        <w:t xml:space="preserve"> </w:t>
      </w:r>
    </w:p>
    <w:p w:rsidR="000F5E00" w:rsidRDefault="000F5E00" w:rsidP="000F5E00">
      <w:pPr>
        <w:pStyle w:val="Default"/>
        <w:rPr>
          <w:sz w:val="22"/>
          <w:szCs w:val="22"/>
        </w:rPr>
      </w:pPr>
      <w:r>
        <w:rPr>
          <w:b/>
          <w:bCs/>
          <w:sz w:val="22"/>
          <w:szCs w:val="22"/>
        </w:rPr>
        <w:t xml:space="preserve">2. Increase provision for extracurricular sessions to engage children in a wide range of activities and experiences </w:t>
      </w:r>
    </w:p>
    <w:p w:rsidR="00005AEA" w:rsidRDefault="000F5E00" w:rsidP="000F5E00">
      <w:pPr>
        <w:pStyle w:val="Default"/>
        <w:rPr>
          <w:sz w:val="22"/>
          <w:szCs w:val="22"/>
        </w:rPr>
      </w:pPr>
      <w:r>
        <w:rPr>
          <w:sz w:val="22"/>
          <w:szCs w:val="22"/>
        </w:rPr>
        <w:t>These sessions are delivered by our sports coach</w:t>
      </w:r>
      <w:r w:rsidR="00FC5923">
        <w:rPr>
          <w:sz w:val="22"/>
          <w:szCs w:val="22"/>
        </w:rPr>
        <w:t xml:space="preserve"> </w:t>
      </w:r>
    </w:p>
    <w:p w:rsidR="000F5E00" w:rsidRDefault="000F5E00" w:rsidP="000F5E00">
      <w:pPr>
        <w:pStyle w:val="Default"/>
        <w:rPr>
          <w:sz w:val="22"/>
          <w:szCs w:val="22"/>
        </w:rPr>
      </w:pPr>
      <w:r>
        <w:rPr>
          <w:b/>
          <w:bCs/>
          <w:sz w:val="22"/>
          <w:szCs w:val="22"/>
        </w:rPr>
        <w:t xml:space="preserve">Impact </w:t>
      </w:r>
    </w:p>
    <w:p w:rsidR="000F5E00" w:rsidRDefault="000F5E00" w:rsidP="000F5E00">
      <w:pPr>
        <w:pStyle w:val="Default"/>
        <w:rPr>
          <w:sz w:val="22"/>
          <w:szCs w:val="22"/>
        </w:rPr>
      </w:pPr>
      <w:r>
        <w:rPr>
          <w:sz w:val="22"/>
          <w:szCs w:val="22"/>
        </w:rPr>
        <w:t>Children will have had the opportunity to take part in a wide range of extra-curricular sporting activities. The sports coach</w:t>
      </w:r>
      <w:r w:rsidR="00005AEA">
        <w:rPr>
          <w:sz w:val="22"/>
          <w:szCs w:val="22"/>
        </w:rPr>
        <w:t xml:space="preserve"> </w:t>
      </w:r>
      <w:proofErr w:type="gramStart"/>
      <w:r w:rsidR="00005AEA">
        <w:rPr>
          <w:sz w:val="22"/>
          <w:szCs w:val="22"/>
        </w:rPr>
        <w:t xml:space="preserve">will </w:t>
      </w:r>
      <w:r w:rsidR="00FC5923">
        <w:rPr>
          <w:sz w:val="22"/>
          <w:szCs w:val="22"/>
        </w:rPr>
        <w:t xml:space="preserve"> have</w:t>
      </w:r>
      <w:proofErr w:type="gramEnd"/>
      <w:r w:rsidR="00FC5923">
        <w:rPr>
          <w:sz w:val="22"/>
          <w:szCs w:val="22"/>
        </w:rPr>
        <w:t xml:space="preserve"> </w:t>
      </w:r>
      <w:r>
        <w:rPr>
          <w:sz w:val="22"/>
          <w:szCs w:val="22"/>
        </w:rPr>
        <w:t xml:space="preserve"> regularly engaged with children to seek their thoughts on which sports would engage the most children in the activities. Throughout the year, some </w:t>
      </w:r>
      <w:r>
        <w:rPr>
          <w:sz w:val="22"/>
          <w:szCs w:val="22"/>
        </w:rPr>
        <w:lastRenderedPageBreak/>
        <w:t xml:space="preserve">of the clubs on offer will have been football, girl’s football, cricket, dodgeball, handball, multi-skills, gymnastics, dance and a fitness club. The impact is evidenced through an increase in the number of children taking part in a range of extra-curricular sports activities in school. Parents will continue to value this provision. </w:t>
      </w:r>
    </w:p>
    <w:p w:rsidR="000F5E00" w:rsidRDefault="000F5E00" w:rsidP="000F5E00">
      <w:pPr>
        <w:pStyle w:val="Default"/>
        <w:rPr>
          <w:sz w:val="22"/>
          <w:szCs w:val="22"/>
        </w:rPr>
      </w:pPr>
      <w:r>
        <w:rPr>
          <w:sz w:val="22"/>
          <w:szCs w:val="22"/>
        </w:rPr>
        <w:t xml:space="preserve">Activities will have been aimed at different Key Stages, to ensure that participation is not aimed purely at one age group. </w:t>
      </w:r>
    </w:p>
    <w:p w:rsidR="00E3472D" w:rsidRDefault="00E3472D" w:rsidP="000F5E00">
      <w:pPr>
        <w:pStyle w:val="Default"/>
        <w:rPr>
          <w:sz w:val="22"/>
          <w:szCs w:val="22"/>
        </w:rPr>
      </w:pPr>
    </w:p>
    <w:p w:rsidR="00E3472D" w:rsidRDefault="00E3472D" w:rsidP="000F5E00">
      <w:pPr>
        <w:pStyle w:val="Default"/>
        <w:rPr>
          <w:sz w:val="22"/>
          <w:szCs w:val="22"/>
        </w:rPr>
      </w:pPr>
    </w:p>
    <w:p w:rsidR="00FC5923" w:rsidRDefault="00FC5923" w:rsidP="000F5E00">
      <w:pPr>
        <w:pStyle w:val="Default"/>
        <w:rPr>
          <w:sz w:val="22"/>
          <w:szCs w:val="22"/>
        </w:rPr>
      </w:pPr>
    </w:p>
    <w:p w:rsidR="000F5E00" w:rsidRDefault="000F5E00" w:rsidP="000F5E00">
      <w:pPr>
        <w:pStyle w:val="Default"/>
        <w:rPr>
          <w:sz w:val="22"/>
          <w:szCs w:val="22"/>
        </w:rPr>
      </w:pPr>
      <w:r>
        <w:rPr>
          <w:b/>
          <w:bCs/>
          <w:sz w:val="22"/>
          <w:szCs w:val="22"/>
        </w:rPr>
        <w:t xml:space="preserve">3. Increase the amount of competitive sport in which our children participate through participation in a wide variety of competitions across the city </w:t>
      </w:r>
    </w:p>
    <w:p w:rsidR="000F5E00" w:rsidRDefault="000F5E00" w:rsidP="000F5E00">
      <w:pPr>
        <w:pStyle w:val="Default"/>
        <w:rPr>
          <w:sz w:val="22"/>
          <w:szCs w:val="22"/>
        </w:rPr>
      </w:pPr>
      <w:r>
        <w:rPr>
          <w:b/>
          <w:bCs/>
          <w:sz w:val="22"/>
          <w:szCs w:val="22"/>
        </w:rPr>
        <w:t xml:space="preserve">Impact </w:t>
      </w:r>
    </w:p>
    <w:p w:rsidR="000F5E00" w:rsidRDefault="000F5E00" w:rsidP="000F5E00">
      <w:pPr>
        <w:pStyle w:val="Default"/>
        <w:rPr>
          <w:sz w:val="22"/>
          <w:szCs w:val="22"/>
        </w:rPr>
      </w:pPr>
      <w:r>
        <w:rPr>
          <w:sz w:val="22"/>
          <w:szCs w:val="22"/>
        </w:rPr>
        <w:t>Pupils will have taken part in competitions including; partner</w:t>
      </w:r>
      <w:r w:rsidR="0018450A">
        <w:rPr>
          <w:sz w:val="22"/>
          <w:szCs w:val="22"/>
        </w:rPr>
        <w:t>ship work with Exceed</w:t>
      </w:r>
      <w:r>
        <w:rPr>
          <w:sz w:val="22"/>
          <w:szCs w:val="22"/>
        </w:rPr>
        <w:t xml:space="preserve"> Partnership schools</w:t>
      </w:r>
      <w:r w:rsidR="00005AEA">
        <w:rPr>
          <w:sz w:val="22"/>
          <w:szCs w:val="22"/>
        </w:rPr>
        <w:t xml:space="preserve">, Thornton </w:t>
      </w:r>
      <w:proofErr w:type="spellStart"/>
      <w:r w:rsidR="00005AEA">
        <w:rPr>
          <w:sz w:val="22"/>
          <w:szCs w:val="22"/>
        </w:rPr>
        <w:t>Beckfoot</w:t>
      </w:r>
      <w:proofErr w:type="spellEnd"/>
      <w:r>
        <w:rPr>
          <w:sz w:val="22"/>
          <w:szCs w:val="22"/>
        </w:rPr>
        <w:t xml:space="preserve">. This will have resulted in children achieving a range of awards, for example, for teamwork and achievement. It will have provided opportunity for pupils to develop sportsmanship, a sense of playing fairly and addressing feeling around losing and winning! </w:t>
      </w:r>
    </w:p>
    <w:p w:rsidR="001E6C09" w:rsidRDefault="001E6C09" w:rsidP="000F5E00">
      <w:pPr>
        <w:pStyle w:val="Default"/>
        <w:rPr>
          <w:sz w:val="22"/>
          <w:szCs w:val="22"/>
        </w:rPr>
      </w:pPr>
    </w:p>
    <w:p w:rsidR="00D924A7" w:rsidRDefault="00D924A7" w:rsidP="00D924A7">
      <w:pPr>
        <w:jc w:val="center"/>
        <w:rPr>
          <w:rFonts w:ascii="Comic Sans MS" w:hAnsi="Comic Sans MS"/>
          <w:b/>
          <w:sz w:val="28"/>
          <w:szCs w:val="28"/>
          <w:u w:val="single"/>
        </w:rPr>
      </w:pPr>
      <w:r w:rsidRPr="00F6667C">
        <w:rPr>
          <w:rFonts w:ascii="Comic Sans MS" w:hAnsi="Comic Sans MS"/>
          <w:b/>
          <w:sz w:val="28"/>
          <w:szCs w:val="28"/>
          <w:u w:val="single"/>
        </w:rPr>
        <w:t xml:space="preserve">Forecasted Spending PE Premium Academic Year </w:t>
      </w:r>
      <w:r>
        <w:rPr>
          <w:rFonts w:ascii="Comic Sans MS" w:hAnsi="Comic Sans MS"/>
          <w:b/>
          <w:sz w:val="28"/>
          <w:szCs w:val="28"/>
          <w:u w:val="single"/>
        </w:rPr>
        <w:t xml:space="preserve">September </w:t>
      </w:r>
    </w:p>
    <w:p w:rsidR="00D924A7" w:rsidRPr="00F6667C" w:rsidRDefault="00D924A7" w:rsidP="00D924A7">
      <w:pPr>
        <w:jc w:val="center"/>
        <w:rPr>
          <w:rFonts w:ascii="Comic Sans MS" w:hAnsi="Comic Sans MS"/>
          <w:b/>
          <w:sz w:val="28"/>
          <w:szCs w:val="28"/>
          <w:u w:val="single"/>
        </w:rPr>
      </w:pPr>
      <w:r>
        <w:rPr>
          <w:rFonts w:ascii="Comic Sans MS" w:hAnsi="Comic Sans MS"/>
          <w:b/>
          <w:sz w:val="28"/>
          <w:szCs w:val="28"/>
          <w:u w:val="single"/>
        </w:rPr>
        <w:t>2018</w:t>
      </w:r>
      <w:r w:rsidRPr="00F6667C">
        <w:rPr>
          <w:rFonts w:ascii="Comic Sans MS" w:hAnsi="Comic Sans MS"/>
          <w:b/>
          <w:sz w:val="28"/>
          <w:szCs w:val="28"/>
          <w:u w:val="single"/>
        </w:rPr>
        <w:t>-</w:t>
      </w:r>
      <w:r>
        <w:rPr>
          <w:rFonts w:ascii="Comic Sans MS" w:hAnsi="Comic Sans MS"/>
          <w:b/>
          <w:sz w:val="28"/>
          <w:szCs w:val="28"/>
          <w:u w:val="single"/>
        </w:rPr>
        <w:t xml:space="preserve"> July 2019</w:t>
      </w:r>
    </w:p>
    <w:p w:rsidR="00D924A7" w:rsidRDefault="00D924A7" w:rsidP="000F5E00">
      <w:pPr>
        <w:pStyle w:val="Default"/>
        <w:rPr>
          <w:sz w:val="22"/>
          <w:szCs w:val="22"/>
        </w:rPr>
      </w:pPr>
    </w:p>
    <w:p w:rsidR="00D924A7" w:rsidRDefault="00D924A7" w:rsidP="000F5E00">
      <w:pPr>
        <w:pStyle w:val="Default"/>
        <w:rPr>
          <w:sz w:val="22"/>
          <w:szCs w:val="22"/>
        </w:rPr>
      </w:pPr>
    </w:p>
    <w:p w:rsidR="00D924A7" w:rsidRDefault="00D924A7" w:rsidP="000F5E00">
      <w:pPr>
        <w:pStyle w:val="Default"/>
        <w:rPr>
          <w:sz w:val="22"/>
          <w:szCs w:val="22"/>
        </w:rPr>
      </w:pPr>
    </w:p>
    <w:tbl>
      <w:tblPr>
        <w:tblStyle w:val="TableGrid"/>
        <w:tblpPr w:leftFromText="180" w:rightFromText="180" w:vertAnchor="page" w:horzAnchor="margin" w:tblpXSpec="center" w:tblpY="6721"/>
        <w:tblW w:w="10627" w:type="dxa"/>
        <w:tblLook w:val="04A0" w:firstRow="1" w:lastRow="0" w:firstColumn="1" w:lastColumn="0" w:noHBand="0" w:noVBand="1"/>
      </w:tblPr>
      <w:tblGrid>
        <w:gridCol w:w="7508"/>
        <w:gridCol w:w="3119"/>
      </w:tblGrid>
      <w:tr w:rsidR="00103104" w:rsidRPr="00174C0D" w:rsidTr="00D924A7">
        <w:trPr>
          <w:trHeight w:val="274"/>
        </w:trPr>
        <w:tc>
          <w:tcPr>
            <w:tcW w:w="7508" w:type="dxa"/>
          </w:tcPr>
          <w:p w:rsidR="00103104" w:rsidRPr="00174C0D" w:rsidRDefault="00103104" w:rsidP="00D924A7">
            <w:pPr>
              <w:jc w:val="center"/>
              <w:rPr>
                <w:rFonts w:ascii="Comic Sans MS" w:hAnsi="Comic Sans MS"/>
                <w:b/>
                <w:sz w:val="24"/>
                <w:szCs w:val="24"/>
              </w:rPr>
            </w:pPr>
            <w:r>
              <w:rPr>
                <w:rFonts w:ascii="Comic Sans MS" w:hAnsi="Comic Sans MS"/>
                <w:b/>
                <w:sz w:val="24"/>
                <w:szCs w:val="24"/>
              </w:rPr>
              <w:t>Sports Premium Funding Provision</w:t>
            </w:r>
          </w:p>
        </w:tc>
        <w:tc>
          <w:tcPr>
            <w:tcW w:w="3119" w:type="dxa"/>
          </w:tcPr>
          <w:p w:rsidR="00103104" w:rsidRPr="00174C0D" w:rsidRDefault="00103104" w:rsidP="00D924A7">
            <w:pPr>
              <w:jc w:val="center"/>
              <w:rPr>
                <w:rFonts w:ascii="Comic Sans MS" w:hAnsi="Comic Sans MS"/>
                <w:b/>
                <w:sz w:val="24"/>
                <w:szCs w:val="24"/>
              </w:rPr>
            </w:pPr>
            <w:r>
              <w:rPr>
                <w:rFonts w:ascii="Comic Sans MS" w:hAnsi="Comic Sans MS"/>
                <w:b/>
                <w:sz w:val="24"/>
                <w:szCs w:val="24"/>
              </w:rPr>
              <w:t>Costs for the year</w:t>
            </w:r>
          </w:p>
        </w:tc>
      </w:tr>
      <w:tr w:rsidR="00103104" w:rsidRPr="00174C0D" w:rsidTr="00D924A7">
        <w:trPr>
          <w:trHeight w:val="721"/>
        </w:trPr>
        <w:tc>
          <w:tcPr>
            <w:tcW w:w="7508" w:type="dxa"/>
          </w:tcPr>
          <w:p w:rsidR="00103104" w:rsidRPr="00174C0D" w:rsidRDefault="00D924A7" w:rsidP="00D924A7">
            <w:pPr>
              <w:jc w:val="center"/>
              <w:rPr>
                <w:rFonts w:ascii="Comic Sans MS" w:hAnsi="Comic Sans MS"/>
                <w:b/>
                <w:sz w:val="24"/>
                <w:szCs w:val="24"/>
              </w:rPr>
            </w:pPr>
            <w:r>
              <w:rPr>
                <w:rFonts w:ascii="Comic Sans MS" w:hAnsi="Comic Sans MS"/>
                <w:b/>
                <w:sz w:val="24"/>
                <w:szCs w:val="24"/>
              </w:rPr>
              <w:t>Sports Coach</w:t>
            </w:r>
          </w:p>
        </w:tc>
        <w:tc>
          <w:tcPr>
            <w:tcW w:w="3119" w:type="dxa"/>
          </w:tcPr>
          <w:p w:rsidR="00103104" w:rsidRPr="00174C0D" w:rsidRDefault="000420C8" w:rsidP="00D924A7">
            <w:pPr>
              <w:jc w:val="center"/>
              <w:rPr>
                <w:rFonts w:ascii="Comic Sans MS" w:hAnsi="Comic Sans MS"/>
                <w:b/>
                <w:sz w:val="24"/>
                <w:szCs w:val="24"/>
              </w:rPr>
            </w:pPr>
            <w:r>
              <w:rPr>
                <w:rFonts w:ascii="Comic Sans MS" w:hAnsi="Comic Sans MS"/>
                <w:b/>
                <w:sz w:val="24"/>
                <w:szCs w:val="24"/>
              </w:rPr>
              <w:t>£17,65</w:t>
            </w:r>
            <w:r w:rsidR="00E570C4">
              <w:rPr>
                <w:rFonts w:ascii="Comic Sans MS" w:hAnsi="Comic Sans MS"/>
                <w:b/>
                <w:sz w:val="24"/>
                <w:szCs w:val="24"/>
              </w:rPr>
              <w:t>0</w:t>
            </w:r>
          </w:p>
        </w:tc>
      </w:tr>
      <w:tr w:rsidR="00103104" w:rsidRPr="00174C0D" w:rsidTr="00D924A7">
        <w:trPr>
          <w:trHeight w:val="370"/>
        </w:trPr>
        <w:tc>
          <w:tcPr>
            <w:tcW w:w="7508"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Heaton Zara Competitions</w:t>
            </w:r>
          </w:p>
        </w:tc>
        <w:tc>
          <w:tcPr>
            <w:tcW w:w="3119" w:type="dxa"/>
          </w:tcPr>
          <w:p w:rsidR="00103104" w:rsidRPr="00174C0D" w:rsidRDefault="00103104" w:rsidP="00D924A7">
            <w:pPr>
              <w:jc w:val="center"/>
              <w:rPr>
                <w:rFonts w:ascii="Comic Sans MS" w:hAnsi="Comic Sans MS"/>
                <w:b/>
                <w:sz w:val="24"/>
                <w:szCs w:val="24"/>
              </w:rPr>
            </w:pPr>
            <w:r>
              <w:rPr>
                <w:rFonts w:ascii="Comic Sans MS" w:hAnsi="Comic Sans MS"/>
                <w:b/>
                <w:sz w:val="24"/>
                <w:szCs w:val="24"/>
              </w:rPr>
              <w:t>£100</w:t>
            </w:r>
          </w:p>
        </w:tc>
      </w:tr>
      <w:tr w:rsidR="00103104" w:rsidRPr="00174C0D" w:rsidTr="00D924A7">
        <w:trPr>
          <w:trHeight w:val="488"/>
        </w:trPr>
        <w:tc>
          <w:tcPr>
            <w:tcW w:w="7508"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Competitions</w:t>
            </w:r>
          </w:p>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Marley Football</w:t>
            </w:r>
          </w:p>
        </w:tc>
        <w:tc>
          <w:tcPr>
            <w:tcW w:w="3119"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£90</w:t>
            </w:r>
          </w:p>
        </w:tc>
      </w:tr>
      <w:tr w:rsidR="00103104" w:rsidRPr="00174C0D" w:rsidTr="00D924A7">
        <w:trPr>
          <w:trHeight w:val="395"/>
        </w:trPr>
        <w:tc>
          <w:tcPr>
            <w:tcW w:w="7508"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 xml:space="preserve">Equipment and Maintenance </w:t>
            </w:r>
          </w:p>
        </w:tc>
        <w:tc>
          <w:tcPr>
            <w:tcW w:w="3119" w:type="dxa"/>
          </w:tcPr>
          <w:p w:rsidR="00103104" w:rsidRPr="00174C0D" w:rsidRDefault="0004761D" w:rsidP="00D924A7">
            <w:pPr>
              <w:jc w:val="center"/>
              <w:rPr>
                <w:rFonts w:ascii="Comic Sans MS" w:hAnsi="Comic Sans MS"/>
                <w:b/>
                <w:sz w:val="24"/>
                <w:szCs w:val="24"/>
              </w:rPr>
            </w:pPr>
            <w:r>
              <w:rPr>
                <w:rFonts w:ascii="Comic Sans MS" w:hAnsi="Comic Sans MS"/>
                <w:b/>
                <w:sz w:val="24"/>
                <w:szCs w:val="24"/>
              </w:rPr>
              <w:t>£1</w:t>
            </w:r>
            <w:r w:rsidR="00103104" w:rsidRPr="00174C0D">
              <w:rPr>
                <w:rFonts w:ascii="Comic Sans MS" w:hAnsi="Comic Sans MS"/>
                <w:b/>
                <w:sz w:val="24"/>
                <w:szCs w:val="24"/>
              </w:rPr>
              <w:t>000</w:t>
            </w:r>
          </w:p>
        </w:tc>
      </w:tr>
      <w:tr w:rsidR="00103104" w:rsidRPr="00174C0D" w:rsidTr="00D924A7">
        <w:trPr>
          <w:trHeight w:val="395"/>
        </w:trPr>
        <w:tc>
          <w:tcPr>
            <w:tcW w:w="7508"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 xml:space="preserve">Inclusive Sports Competitions </w:t>
            </w:r>
          </w:p>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Disport(£5.50/child)</w:t>
            </w:r>
          </w:p>
        </w:tc>
        <w:tc>
          <w:tcPr>
            <w:tcW w:w="3119"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£200</w:t>
            </w:r>
          </w:p>
        </w:tc>
      </w:tr>
      <w:tr w:rsidR="00103104" w:rsidRPr="00174C0D" w:rsidTr="00D924A7">
        <w:trPr>
          <w:trHeight w:val="262"/>
        </w:trPr>
        <w:tc>
          <w:tcPr>
            <w:tcW w:w="7508" w:type="dxa"/>
          </w:tcPr>
          <w:p w:rsidR="00103104" w:rsidRDefault="00103104" w:rsidP="00D924A7">
            <w:pPr>
              <w:jc w:val="center"/>
              <w:rPr>
                <w:rFonts w:ascii="Comic Sans MS" w:hAnsi="Comic Sans MS"/>
                <w:b/>
                <w:sz w:val="24"/>
                <w:szCs w:val="24"/>
              </w:rPr>
            </w:pPr>
            <w:r>
              <w:rPr>
                <w:rFonts w:ascii="Comic Sans MS" w:hAnsi="Comic Sans MS"/>
                <w:b/>
                <w:sz w:val="24"/>
                <w:szCs w:val="24"/>
              </w:rPr>
              <w:t>Exceed LAP Sports events</w:t>
            </w:r>
          </w:p>
        </w:tc>
        <w:tc>
          <w:tcPr>
            <w:tcW w:w="3119" w:type="dxa"/>
          </w:tcPr>
          <w:p w:rsidR="00103104" w:rsidRDefault="0004761D" w:rsidP="00D924A7">
            <w:pPr>
              <w:jc w:val="center"/>
              <w:rPr>
                <w:rFonts w:ascii="Comic Sans MS" w:hAnsi="Comic Sans MS"/>
                <w:b/>
                <w:sz w:val="24"/>
                <w:szCs w:val="24"/>
              </w:rPr>
            </w:pPr>
            <w:r>
              <w:rPr>
                <w:rFonts w:ascii="Comic Sans MS" w:hAnsi="Comic Sans MS"/>
                <w:b/>
                <w:sz w:val="24"/>
                <w:szCs w:val="24"/>
              </w:rPr>
              <w:t>£1500</w:t>
            </w:r>
          </w:p>
        </w:tc>
      </w:tr>
      <w:tr w:rsidR="00103104" w:rsidRPr="00174C0D" w:rsidTr="00D924A7">
        <w:trPr>
          <w:trHeight w:val="262"/>
        </w:trPr>
        <w:tc>
          <w:tcPr>
            <w:tcW w:w="7508" w:type="dxa"/>
          </w:tcPr>
          <w:p w:rsidR="00103104" w:rsidRDefault="00103104" w:rsidP="00D924A7">
            <w:pPr>
              <w:jc w:val="center"/>
              <w:rPr>
                <w:rFonts w:ascii="Comic Sans MS" w:hAnsi="Comic Sans MS"/>
                <w:b/>
                <w:sz w:val="24"/>
                <w:szCs w:val="24"/>
              </w:rPr>
            </w:pPr>
            <w:r>
              <w:rPr>
                <w:rFonts w:ascii="Comic Sans MS" w:hAnsi="Comic Sans MS"/>
                <w:b/>
                <w:sz w:val="24"/>
                <w:szCs w:val="24"/>
              </w:rPr>
              <w:lastRenderedPageBreak/>
              <w:t>TOTAL</w:t>
            </w:r>
          </w:p>
        </w:tc>
        <w:tc>
          <w:tcPr>
            <w:tcW w:w="3119" w:type="dxa"/>
          </w:tcPr>
          <w:p w:rsidR="00103104" w:rsidRDefault="000420C8" w:rsidP="00D924A7">
            <w:pPr>
              <w:jc w:val="center"/>
              <w:rPr>
                <w:rFonts w:ascii="Comic Sans MS" w:hAnsi="Comic Sans MS"/>
                <w:b/>
                <w:sz w:val="24"/>
                <w:szCs w:val="24"/>
              </w:rPr>
            </w:pPr>
            <w:r>
              <w:rPr>
                <w:rFonts w:ascii="Comic Sans MS" w:hAnsi="Comic Sans MS"/>
                <w:b/>
                <w:sz w:val="24"/>
                <w:szCs w:val="24"/>
              </w:rPr>
              <w:t>£20,540</w:t>
            </w:r>
          </w:p>
        </w:tc>
      </w:tr>
    </w:tbl>
    <w:p w:rsidR="00103104" w:rsidRDefault="00103104" w:rsidP="000F5E00">
      <w:pPr>
        <w:pStyle w:val="Default"/>
        <w:rPr>
          <w:sz w:val="22"/>
          <w:szCs w:val="22"/>
        </w:rPr>
      </w:pPr>
    </w:p>
    <w:p w:rsidR="00D924A7" w:rsidRDefault="00D924A7" w:rsidP="000F5E00">
      <w:pPr>
        <w:rPr>
          <w:b/>
          <w:bCs/>
        </w:rPr>
      </w:pPr>
    </w:p>
    <w:p w:rsidR="00B40C1E" w:rsidRPr="00B40C1E" w:rsidRDefault="000F5E00" w:rsidP="000F5E00">
      <w:pPr>
        <w:rPr>
          <w:b/>
        </w:rPr>
      </w:pPr>
      <w:r>
        <w:rPr>
          <w:b/>
          <w:bCs/>
        </w:rPr>
        <w:t xml:space="preserve">Evaluation </w:t>
      </w:r>
      <w:r>
        <w:t xml:space="preserve">We will evaluate the impact of the Sports Premium funding as part of our normal self-evaluation arrangements. We will look at how well we use our Sport Premium to improve the quality and breadth of PE and sporting provision, including increasing participation in PE and sport so that all pupils develop healthy lifestyles and reach the performance levels they are capable of. We aim to further increase the activity of all children in school. We will look at pupil’s progress in PE as well as other areas of development such as self-esteem, confidence and the numbers of pupils involved in sporting activities in and out of school. </w:t>
      </w:r>
      <w:r>
        <w:rPr>
          <w:b/>
          <w:bCs/>
        </w:rPr>
        <w:t>Date of evaluation</w:t>
      </w:r>
      <w:r w:rsidR="00D924A7">
        <w:t>: July 2019</w:t>
      </w:r>
    </w:p>
    <w:sectPr w:rsidR="00B40C1E" w:rsidRPr="00B40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00"/>
    <w:rsid w:val="00005AEA"/>
    <w:rsid w:val="000420C8"/>
    <w:rsid w:val="0004761D"/>
    <w:rsid w:val="000D3CC1"/>
    <w:rsid w:val="000F5E00"/>
    <w:rsid w:val="00103104"/>
    <w:rsid w:val="0018450A"/>
    <w:rsid w:val="001E6C09"/>
    <w:rsid w:val="00301744"/>
    <w:rsid w:val="00426ED6"/>
    <w:rsid w:val="004B6A51"/>
    <w:rsid w:val="004D4AA1"/>
    <w:rsid w:val="005F275B"/>
    <w:rsid w:val="006D40B3"/>
    <w:rsid w:val="008E26F5"/>
    <w:rsid w:val="00980751"/>
    <w:rsid w:val="00AE1C6F"/>
    <w:rsid w:val="00B40C1E"/>
    <w:rsid w:val="00BB427D"/>
    <w:rsid w:val="00CE45B2"/>
    <w:rsid w:val="00D923C7"/>
    <w:rsid w:val="00D924A7"/>
    <w:rsid w:val="00E31F84"/>
    <w:rsid w:val="00E3472D"/>
    <w:rsid w:val="00E570C4"/>
    <w:rsid w:val="00EA1AF3"/>
    <w:rsid w:val="00EB323A"/>
    <w:rsid w:val="00F13B33"/>
    <w:rsid w:val="00F2204B"/>
    <w:rsid w:val="00FC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EAC6C-AA58-4329-938A-8FB70F5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0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E0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031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F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Moran</dc:creator>
  <cp:keywords/>
  <dc:description/>
  <cp:lastModifiedBy>Philippa Tomlinson</cp:lastModifiedBy>
  <cp:revision>2</cp:revision>
  <cp:lastPrinted>2018-07-13T14:07:00Z</cp:lastPrinted>
  <dcterms:created xsi:type="dcterms:W3CDTF">2018-09-15T07:49:00Z</dcterms:created>
  <dcterms:modified xsi:type="dcterms:W3CDTF">2018-09-15T07:49:00Z</dcterms:modified>
</cp:coreProperties>
</file>