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9C" w:rsidRPr="006C6B9C" w:rsidRDefault="006C6B9C" w:rsidP="006C6B9C">
      <w:pPr>
        <w:keepNext/>
        <w:keepLines/>
        <w:spacing w:before="480" w:after="120" w:line="240" w:lineRule="auto"/>
        <w:jc w:val="center"/>
        <w:outlineLvl w:val="0"/>
        <w:rPr>
          <w:rFonts w:ascii="Arial" w:eastAsia="MS Gothic" w:hAnsi="Arial" w:cs="Times New Roman"/>
          <w:b/>
          <w:bCs/>
          <w:sz w:val="56"/>
          <w:szCs w:val="32"/>
          <w:lang w:val="en-US"/>
        </w:rPr>
      </w:pPr>
      <w:r w:rsidRPr="006C6B9C">
        <w:rPr>
          <w:rFonts w:ascii="Arial" w:eastAsia="MS Gothic" w:hAnsi="Arial" w:cs="Times New Roman"/>
          <w:b/>
          <w:bCs/>
          <w:sz w:val="56"/>
          <w:szCs w:val="32"/>
          <w:lang w:val="en-US"/>
        </w:rPr>
        <w:t>Staff code of conduct</w:t>
      </w:r>
    </w:p>
    <w:p w:rsidR="006C6B9C" w:rsidRPr="006C6B9C" w:rsidRDefault="006C6B9C" w:rsidP="006C6B9C">
      <w:pPr>
        <w:keepNext/>
        <w:keepLines/>
        <w:spacing w:before="480" w:after="120" w:line="240" w:lineRule="auto"/>
        <w:jc w:val="center"/>
        <w:outlineLvl w:val="0"/>
        <w:rPr>
          <w:rFonts w:ascii="Arial" w:eastAsia="MS Gothic" w:hAnsi="Arial" w:cs="Times New Roman"/>
          <w:b/>
          <w:bCs/>
          <w:sz w:val="48"/>
          <w:szCs w:val="32"/>
          <w:lang w:val="en-US"/>
        </w:rPr>
      </w:pPr>
      <w:r w:rsidRPr="006C6B9C">
        <w:rPr>
          <w:rFonts w:ascii="Arial" w:eastAsia="MS Gothic" w:hAnsi="Arial" w:cs="Times New Roman"/>
          <w:b/>
          <w:bCs/>
          <w:sz w:val="48"/>
          <w:szCs w:val="32"/>
          <w:lang w:val="en-US"/>
        </w:rPr>
        <w:t>Lidget Green Primary School</w:t>
      </w:r>
    </w:p>
    <w:p w:rsidR="006C6B9C" w:rsidRDefault="006C6B9C" w:rsidP="006C6B9C">
      <w:pPr>
        <w:keepNext/>
        <w:keepLines/>
        <w:spacing w:before="480" w:after="120" w:line="240" w:lineRule="auto"/>
        <w:jc w:val="center"/>
        <w:outlineLvl w:val="0"/>
        <w:rPr>
          <w:rFonts w:ascii="Arial" w:eastAsia="MS Gothic" w:hAnsi="Arial" w:cs="Times New Roman"/>
          <w:b/>
          <w:bCs/>
          <w:noProof/>
          <w:sz w:val="20"/>
          <w:szCs w:val="20"/>
          <w:lang w:eastAsia="en-GB"/>
        </w:rPr>
      </w:pPr>
    </w:p>
    <w:p w:rsidR="006C6B9C" w:rsidRDefault="006C6B9C" w:rsidP="006C6B9C">
      <w:pPr>
        <w:keepNext/>
        <w:keepLines/>
        <w:spacing w:before="480" w:after="120" w:line="240" w:lineRule="auto"/>
        <w:jc w:val="center"/>
        <w:outlineLvl w:val="0"/>
        <w:rPr>
          <w:rFonts w:ascii="Arial" w:eastAsia="MS Gothic" w:hAnsi="Arial" w:cs="Times New Roman"/>
          <w:b/>
          <w:bCs/>
          <w:noProof/>
          <w:sz w:val="20"/>
          <w:szCs w:val="20"/>
          <w:lang w:eastAsia="en-GB"/>
        </w:rPr>
      </w:pPr>
      <w:r>
        <w:rPr>
          <w:noProof/>
          <w:lang w:eastAsia="en-GB"/>
        </w:rPr>
        <w:drawing>
          <wp:inline distT="0" distB="0" distL="0" distR="0" wp14:anchorId="2BA64C32" wp14:editId="25C5DD01">
            <wp:extent cx="1314359" cy="1341045"/>
            <wp:effectExtent l="0" t="0" r="635" b="0"/>
            <wp:docPr id="1" name="Picture 1" descr="E:\Lidget Gre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dget Green\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913" cy="1380381"/>
                    </a:xfrm>
                    <a:prstGeom prst="rect">
                      <a:avLst/>
                    </a:prstGeom>
                    <a:noFill/>
                    <a:ln>
                      <a:noFill/>
                    </a:ln>
                  </pic:spPr>
                </pic:pic>
              </a:graphicData>
            </a:graphic>
          </wp:inline>
        </w:drawing>
      </w:r>
    </w:p>
    <w:p w:rsidR="006C6B9C" w:rsidRDefault="006C6B9C" w:rsidP="006C6B9C">
      <w:pPr>
        <w:keepNext/>
        <w:keepLines/>
        <w:spacing w:before="480" w:after="120" w:line="240" w:lineRule="auto"/>
        <w:jc w:val="center"/>
        <w:outlineLvl w:val="0"/>
        <w:rPr>
          <w:rFonts w:ascii="Arial" w:eastAsia="MS Gothic" w:hAnsi="Arial" w:cs="Times New Roman"/>
          <w:b/>
          <w:bCs/>
          <w:noProof/>
          <w:sz w:val="20"/>
          <w:szCs w:val="20"/>
          <w:lang w:eastAsia="en-GB"/>
        </w:rPr>
      </w:pPr>
    </w:p>
    <w:p w:rsidR="006C6B9C" w:rsidRPr="006C6B9C" w:rsidRDefault="006C6B9C" w:rsidP="006C6B9C">
      <w:pPr>
        <w:keepNext/>
        <w:keepLines/>
        <w:spacing w:before="480" w:after="120" w:line="240" w:lineRule="auto"/>
        <w:jc w:val="center"/>
        <w:outlineLvl w:val="0"/>
        <w:rPr>
          <w:rFonts w:ascii="Arial" w:eastAsia="MS Gothic" w:hAnsi="Arial" w:cs="Times New Roman"/>
          <w:b/>
          <w:bCs/>
          <w:sz w:val="20"/>
          <w:szCs w:val="20"/>
          <w:lang w:val="en-US"/>
        </w:rPr>
      </w:pPr>
    </w:p>
    <w:p w:rsidR="006C6B9C" w:rsidRPr="006C6B9C" w:rsidRDefault="006C6B9C" w:rsidP="006C6B9C">
      <w:pPr>
        <w:spacing w:after="120" w:line="240" w:lineRule="auto"/>
        <w:rPr>
          <w:rFonts w:ascii="Arial" w:eastAsia="MS Mincho" w:hAnsi="Arial" w:cs="Times New Roman"/>
          <w:b/>
          <w:sz w:val="20"/>
          <w:szCs w:val="24"/>
          <w:lang w:val="en-US"/>
        </w:rPr>
      </w:pPr>
    </w:p>
    <w:p w:rsidR="006C6B9C" w:rsidRPr="006C6B9C" w:rsidRDefault="006C6B9C" w:rsidP="006C6B9C">
      <w:pPr>
        <w:spacing w:after="120" w:line="240" w:lineRule="auto"/>
        <w:rPr>
          <w:rFonts w:ascii="Arial" w:eastAsia="MS Mincho" w:hAnsi="Arial" w:cs="Times New Roman"/>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C6B9C" w:rsidRPr="006C6B9C" w:rsidTr="002B183C">
        <w:tc>
          <w:tcPr>
            <w:tcW w:w="2127" w:type="dxa"/>
            <w:shd w:val="clear" w:color="auto" w:fill="BFBFBF"/>
          </w:tcPr>
          <w:p w:rsidR="006C6B9C" w:rsidRPr="006C6B9C" w:rsidRDefault="006C6B9C" w:rsidP="006C6B9C">
            <w:pPr>
              <w:spacing w:before="120" w:after="120" w:line="240" w:lineRule="auto"/>
              <w:rPr>
                <w:rFonts w:ascii="Arial" w:eastAsia="MS Mincho" w:hAnsi="Arial" w:cs="Times New Roman"/>
                <w:b/>
                <w:sz w:val="20"/>
                <w:szCs w:val="24"/>
                <w:lang w:val="en-US"/>
              </w:rPr>
            </w:pPr>
            <w:bookmarkStart w:id="0" w:name="_Toc357429510"/>
            <w:r w:rsidRPr="006C6B9C">
              <w:rPr>
                <w:rFonts w:ascii="Arial" w:eastAsia="MS Mincho" w:hAnsi="Arial" w:cs="Times New Roman"/>
                <w:b/>
                <w:sz w:val="20"/>
                <w:szCs w:val="24"/>
                <w:lang w:val="en-US"/>
              </w:rPr>
              <w:t>Approved by:</w:t>
            </w:r>
          </w:p>
        </w:tc>
        <w:tc>
          <w:tcPr>
            <w:tcW w:w="3727" w:type="dxa"/>
            <w:shd w:val="clear" w:color="auto" w:fill="BFBFBF"/>
          </w:tcPr>
          <w:p w:rsidR="006C6B9C" w:rsidRPr="006C6B9C" w:rsidRDefault="00675A03" w:rsidP="006C6B9C">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Governing Body</w:t>
            </w:r>
          </w:p>
        </w:tc>
        <w:tc>
          <w:tcPr>
            <w:tcW w:w="3587" w:type="dxa"/>
            <w:shd w:val="clear" w:color="auto" w:fill="BFBFBF"/>
          </w:tcPr>
          <w:p w:rsidR="006C6B9C" w:rsidRPr="006C6B9C" w:rsidRDefault="006C6B9C" w:rsidP="00922743">
            <w:pPr>
              <w:spacing w:before="120" w:after="120" w:line="240" w:lineRule="auto"/>
              <w:rPr>
                <w:rFonts w:ascii="Arial" w:eastAsia="MS Mincho" w:hAnsi="Arial" w:cs="Times New Roman"/>
                <w:sz w:val="20"/>
                <w:szCs w:val="24"/>
                <w:lang w:val="en-US"/>
              </w:rPr>
            </w:pPr>
            <w:r w:rsidRPr="006C6B9C">
              <w:rPr>
                <w:rFonts w:ascii="Arial" w:eastAsia="MS Mincho" w:hAnsi="Arial" w:cs="Times New Roman"/>
                <w:b/>
                <w:sz w:val="20"/>
                <w:szCs w:val="24"/>
                <w:lang w:val="en-US"/>
              </w:rPr>
              <w:t>Date:</w:t>
            </w:r>
            <w:r>
              <w:rPr>
                <w:rFonts w:ascii="Arial" w:eastAsia="MS Mincho" w:hAnsi="Arial" w:cs="Times New Roman"/>
                <w:sz w:val="20"/>
                <w:szCs w:val="24"/>
                <w:lang w:val="en-US"/>
              </w:rPr>
              <w:t xml:space="preserve"> </w:t>
            </w:r>
            <w:r w:rsidR="00922743">
              <w:rPr>
                <w:rFonts w:ascii="Arial" w:eastAsia="MS Mincho" w:hAnsi="Arial" w:cs="Times New Roman"/>
                <w:sz w:val="20"/>
                <w:szCs w:val="24"/>
                <w:lang w:val="en-US"/>
              </w:rPr>
              <w:t>20</w:t>
            </w:r>
            <w:r w:rsidR="00922743" w:rsidRPr="00922743">
              <w:rPr>
                <w:rFonts w:ascii="Arial" w:eastAsia="MS Mincho" w:hAnsi="Arial" w:cs="Times New Roman"/>
                <w:sz w:val="20"/>
                <w:szCs w:val="24"/>
                <w:vertAlign w:val="superscript"/>
                <w:lang w:val="en-US"/>
              </w:rPr>
              <w:t>th</w:t>
            </w:r>
            <w:bookmarkStart w:id="1" w:name="_GoBack"/>
            <w:bookmarkEnd w:id="1"/>
            <w:r w:rsidR="00D31500">
              <w:rPr>
                <w:rFonts w:ascii="Arial" w:eastAsia="MS Mincho" w:hAnsi="Arial" w:cs="Times New Roman"/>
                <w:sz w:val="20"/>
                <w:szCs w:val="24"/>
                <w:lang w:val="en-US"/>
              </w:rPr>
              <w:t xml:space="preserve">  </w:t>
            </w:r>
            <w:r w:rsidR="00922743">
              <w:rPr>
                <w:rFonts w:ascii="Arial" w:eastAsia="MS Mincho" w:hAnsi="Arial" w:cs="Times New Roman"/>
                <w:sz w:val="20"/>
                <w:szCs w:val="24"/>
                <w:lang w:val="en-US"/>
              </w:rPr>
              <w:t>November</w:t>
            </w:r>
            <w:r>
              <w:rPr>
                <w:rFonts w:ascii="Arial" w:eastAsia="MS Mincho" w:hAnsi="Arial" w:cs="Times New Roman"/>
                <w:sz w:val="20"/>
                <w:szCs w:val="24"/>
                <w:lang w:val="en-US"/>
              </w:rPr>
              <w:t xml:space="preserve"> </w:t>
            </w:r>
            <w:r w:rsidR="00D31500">
              <w:rPr>
                <w:rFonts w:ascii="Arial" w:eastAsia="MS Mincho" w:hAnsi="Arial" w:cs="Times New Roman"/>
                <w:sz w:val="20"/>
                <w:szCs w:val="24"/>
                <w:lang w:val="en-US"/>
              </w:rPr>
              <w:t>2018</w:t>
            </w:r>
          </w:p>
        </w:tc>
      </w:tr>
      <w:tr w:rsidR="006C6B9C" w:rsidRPr="006C6B9C" w:rsidTr="002B183C">
        <w:tc>
          <w:tcPr>
            <w:tcW w:w="2127" w:type="dxa"/>
            <w:shd w:val="clear" w:color="auto" w:fill="BFBFBF"/>
          </w:tcPr>
          <w:p w:rsidR="006C6B9C" w:rsidRPr="006C6B9C" w:rsidRDefault="006C6B9C" w:rsidP="006C6B9C">
            <w:pPr>
              <w:spacing w:before="120" w:after="120" w:line="240" w:lineRule="auto"/>
              <w:rPr>
                <w:rFonts w:ascii="Arial" w:eastAsia="MS Mincho" w:hAnsi="Arial" w:cs="Times New Roman"/>
                <w:b/>
                <w:sz w:val="20"/>
                <w:szCs w:val="24"/>
                <w:lang w:val="en-US"/>
              </w:rPr>
            </w:pPr>
            <w:r w:rsidRPr="006C6B9C">
              <w:rPr>
                <w:rFonts w:ascii="Arial" w:eastAsia="MS Mincho" w:hAnsi="Arial" w:cs="Times New Roman"/>
                <w:b/>
                <w:sz w:val="20"/>
                <w:szCs w:val="24"/>
                <w:lang w:val="en-US"/>
              </w:rPr>
              <w:t>Last reviewed on:</w:t>
            </w:r>
          </w:p>
        </w:tc>
        <w:tc>
          <w:tcPr>
            <w:tcW w:w="7314" w:type="dxa"/>
            <w:gridSpan w:val="2"/>
            <w:shd w:val="clear" w:color="auto" w:fill="BFBFBF"/>
          </w:tcPr>
          <w:p w:rsidR="006C6B9C" w:rsidRPr="006C6B9C" w:rsidRDefault="00D31500" w:rsidP="006C6B9C">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April 2017</w:t>
            </w:r>
          </w:p>
        </w:tc>
      </w:tr>
      <w:tr w:rsidR="006C6B9C" w:rsidRPr="006C6B9C" w:rsidTr="002B183C">
        <w:tc>
          <w:tcPr>
            <w:tcW w:w="2127" w:type="dxa"/>
            <w:shd w:val="clear" w:color="auto" w:fill="BFBFBF"/>
          </w:tcPr>
          <w:p w:rsidR="006C6B9C" w:rsidRPr="006C6B9C" w:rsidRDefault="006C6B9C" w:rsidP="006C6B9C">
            <w:pPr>
              <w:spacing w:before="120" w:after="120" w:line="240" w:lineRule="auto"/>
              <w:rPr>
                <w:rFonts w:ascii="Arial" w:eastAsia="MS Mincho" w:hAnsi="Arial" w:cs="Times New Roman"/>
                <w:b/>
                <w:sz w:val="20"/>
                <w:szCs w:val="24"/>
                <w:lang w:val="en-US"/>
              </w:rPr>
            </w:pPr>
            <w:r w:rsidRPr="006C6B9C">
              <w:rPr>
                <w:rFonts w:ascii="Arial" w:eastAsia="MS Mincho" w:hAnsi="Arial" w:cs="Times New Roman"/>
                <w:b/>
                <w:sz w:val="20"/>
                <w:szCs w:val="24"/>
                <w:lang w:val="en-US"/>
              </w:rPr>
              <w:t>Next review due by:</w:t>
            </w:r>
          </w:p>
        </w:tc>
        <w:tc>
          <w:tcPr>
            <w:tcW w:w="7314" w:type="dxa"/>
            <w:gridSpan w:val="2"/>
            <w:shd w:val="clear" w:color="auto" w:fill="BFBFBF"/>
          </w:tcPr>
          <w:p w:rsidR="006C6B9C" w:rsidRPr="006C6B9C" w:rsidRDefault="00D31500" w:rsidP="006C6B9C">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December 2020</w:t>
            </w:r>
          </w:p>
        </w:tc>
      </w:tr>
    </w:tbl>
    <w:p w:rsidR="006C6B9C" w:rsidRPr="006C6B9C" w:rsidRDefault="006C6B9C" w:rsidP="006C6B9C">
      <w:pPr>
        <w:spacing w:before="120" w:after="120" w:line="240" w:lineRule="auto"/>
        <w:rPr>
          <w:rFonts w:ascii="Arial" w:eastAsia="MS Mincho" w:hAnsi="Arial" w:cs="Times New Roman"/>
          <w:sz w:val="20"/>
          <w:szCs w:val="24"/>
          <w:lang w:val="en-US"/>
        </w:rPr>
      </w:pPr>
    </w:p>
    <w:p w:rsidR="006C6B9C" w:rsidRPr="006C6B9C" w:rsidRDefault="006C6B9C" w:rsidP="006C6B9C">
      <w:pPr>
        <w:spacing w:before="120" w:after="120" w:line="240" w:lineRule="auto"/>
        <w:rPr>
          <w:rFonts w:ascii="Arial" w:eastAsia="MS Mincho" w:hAnsi="Arial" w:cs="Times New Roman"/>
          <w:b/>
          <w:sz w:val="28"/>
          <w:szCs w:val="24"/>
          <w:lang w:val="en-US"/>
        </w:rPr>
        <w:sectPr w:rsidR="006C6B9C" w:rsidRPr="006C6B9C" w:rsidSect="002C03DF">
          <w:footerReference w:type="even" r:id="rId8"/>
          <w:footerReference w:type="default" r:id="rId9"/>
          <w:pgSz w:w="11900" w:h="16840"/>
          <w:pgMar w:top="851" w:right="1134" w:bottom="1134" w:left="1134" w:header="567" w:footer="567" w:gutter="0"/>
          <w:cols w:space="708"/>
          <w:titlePg/>
          <w:docGrid w:linePitch="360"/>
        </w:sectPr>
      </w:pPr>
    </w:p>
    <w:p w:rsidR="006C6B9C" w:rsidRPr="006C6B9C" w:rsidRDefault="006C6B9C" w:rsidP="006C6B9C">
      <w:pPr>
        <w:spacing w:before="120" w:after="120" w:line="240" w:lineRule="auto"/>
        <w:rPr>
          <w:rFonts w:ascii="Arial" w:eastAsia="MS Mincho" w:hAnsi="Arial" w:cs="Times New Roman"/>
          <w:b/>
          <w:sz w:val="28"/>
          <w:szCs w:val="24"/>
          <w:lang w:val="en-US"/>
        </w:rPr>
      </w:pPr>
    </w:p>
    <w:p w:rsidR="006C6B9C" w:rsidRPr="006C6B9C" w:rsidRDefault="006C6B9C" w:rsidP="006C6B9C">
      <w:pPr>
        <w:spacing w:before="120" w:after="120" w:line="240" w:lineRule="auto"/>
        <w:rPr>
          <w:rFonts w:ascii="Arial" w:eastAsia="MS Mincho" w:hAnsi="Arial" w:cs="Times New Roman"/>
          <w:b/>
          <w:sz w:val="28"/>
          <w:szCs w:val="24"/>
          <w:lang w:val="en-US"/>
        </w:rPr>
      </w:pPr>
      <w:r w:rsidRPr="006C6B9C">
        <w:rPr>
          <w:rFonts w:ascii="Arial" w:eastAsia="MS Mincho" w:hAnsi="Arial" w:cs="Times New Roman"/>
          <w:b/>
          <w:sz w:val="28"/>
          <w:szCs w:val="24"/>
          <w:lang w:val="en-US"/>
        </w:rPr>
        <w:t>Contents</w:t>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szCs w:val="24"/>
          <w:lang w:val="en-US"/>
        </w:rPr>
        <w:fldChar w:fldCharType="begin"/>
      </w:r>
      <w:r w:rsidRPr="006C6B9C">
        <w:rPr>
          <w:rFonts w:ascii="Arial" w:eastAsia="MS Mincho" w:hAnsi="Arial" w:cs="Times New Roman"/>
          <w:szCs w:val="24"/>
          <w:lang w:val="en-US"/>
        </w:rPr>
        <w:instrText xml:space="preserve"> TOC \o "2-2" \t "Heading 1,1" </w:instrText>
      </w:r>
      <w:r w:rsidRPr="006C6B9C">
        <w:rPr>
          <w:rFonts w:ascii="Arial" w:eastAsia="MS Mincho" w:hAnsi="Arial" w:cs="Times New Roman"/>
          <w:szCs w:val="24"/>
          <w:lang w:val="en-US"/>
        </w:rPr>
        <w:fldChar w:fldCharType="separate"/>
      </w:r>
      <w:r w:rsidRPr="006C6B9C">
        <w:rPr>
          <w:rFonts w:ascii="Arial" w:eastAsia="MS Mincho" w:hAnsi="Arial" w:cs="Times New Roman"/>
          <w:noProof/>
          <w:szCs w:val="24"/>
          <w:lang w:val="en-US"/>
        </w:rPr>
        <w:t>1. Aims, scope and principles</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_Toc496603956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2</w:t>
      </w:r>
      <w:r w:rsidRPr="006C6B9C">
        <w:rPr>
          <w:rFonts w:ascii="Arial" w:eastAsia="MS Mincho" w:hAnsi="Arial" w:cs="Times New Roman"/>
          <w:noProof/>
          <w:szCs w:val="24"/>
          <w:lang w:val="en-US"/>
        </w:rPr>
        <w:fldChar w:fldCharType="end"/>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noProof/>
          <w:szCs w:val="24"/>
          <w:lang w:val="en-US"/>
        </w:rPr>
        <w:t>2. Legislation and guidance</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_Toc496603957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2</w:t>
      </w:r>
      <w:r w:rsidRPr="006C6B9C">
        <w:rPr>
          <w:rFonts w:ascii="Arial" w:eastAsia="MS Mincho" w:hAnsi="Arial" w:cs="Times New Roman"/>
          <w:noProof/>
          <w:szCs w:val="24"/>
          <w:lang w:val="en-US"/>
        </w:rPr>
        <w:fldChar w:fldCharType="end"/>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noProof/>
          <w:szCs w:val="24"/>
          <w:lang w:val="en-US"/>
        </w:rPr>
        <w:t>3. General obligations</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_Toc496603958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3</w:t>
      </w:r>
      <w:r w:rsidRPr="006C6B9C">
        <w:rPr>
          <w:rFonts w:ascii="Arial" w:eastAsia="MS Mincho" w:hAnsi="Arial" w:cs="Times New Roman"/>
          <w:noProof/>
          <w:szCs w:val="24"/>
          <w:lang w:val="en-US"/>
        </w:rPr>
        <w:fldChar w:fldCharType="end"/>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noProof/>
          <w:szCs w:val="24"/>
          <w:lang w:val="en-US"/>
        </w:rPr>
        <w:t>4. Safeguarding</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_Toc496603959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3</w:t>
      </w:r>
      <w:r w:rsidRPr="006C6B9C">
        <w:rPr>
          <w:rFonts w:ascii="Arial" w:eastAsia="MS Mincho" w:hAnsi="Arial" w:cs="Times New Roman"/>
          <w:noProof/>
          <w:szCs w:val="24"/>
          <w:lang w:val="en-US"/>
        </w:rPr>
        <w:fldChar w:fldCharType="end"/>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noProof/>
          <w:szCs w:val="24"/>
          <w:lang w:val="en-US"/>
        </w:rPr>
        <w:t>5. Staff/pupil relationships</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_Toc496603960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3</w:t>
      </w:r>
      <w:r w:rsidRPr="006C6B9C">
        <w:rPr>
          <w:rFonts w:ascii="Arial" w:eastAsia="MS Mincho" w:hAnsi="Arial" w:cs="Times New Roman"/>
          <w:noProof/>
          <w:szCs w:val="24"/>
          <w:lang w:val="en-US"/>
        </w:rPr>
        <w:fldChar w:fldCharType="end"/>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noProof/>
          <w:szCs w:val="24"/>
          <w:lang w:val="en-US"/>
        </w:rPr>
        <w:t>6. Communication and social media</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_Toc496603961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4</w:t>
      </w:r>
      <w:r w:rsidRPr="006C6B9C">
        <w:rPr>
          <w:rFonts w:ascii="Arial" w:eastAsia="MS Mincho" w:hAnsi="Arial" w:cs="Times New Roman"/>
          <w:noProof/>
          <w:szCs w:val="24"/>
          <w:lang w:val="en-US"/>
        </w:rPr>
        <w:fldChar w:fldCharType="end"/>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noProof/>
          <w:szCs w:val="24"/>
          <w:lang w:val="en-US"/>
        </w:rPr>
        <w:t>7. Acceptable use of technology</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_Toc496603962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4</w:t>
      </w:r>
      <w:r w:rsidRPr="006C6B9C">
        <w:rPr>
          <w:rFonts w:ascii="Arial" w:eastAsia="MS Mincho" w:hAnsi="Arial" w:cs="Times New Roman"/>
          <w:noProof/>
          <w:szCs w:val="24"/>
          <w:lang w:val="en-US"/>
        </w:rPr>
        <w:fldChar w:fldCharType="end"/>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noProof/>
          <w:szCs w:val="24"/>
          <w:lang w:val="en-US"/>
        </w:rPr>
        <w:t>8. Confidentiality</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_Toc496603963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4</w:t>
      </w:r>
      <w:r w:rsidRPr="006C6B9C">
        <w:rPr>
          <w:rFonts w:ascii="Arial" w:eastAsia="MS Mincho" w:hAnsi="Arial" w:cs="Times New Roman"/>
          <w:noProof/>
          <w:szCs w:val="24"/>
          <w:lang w:val="en-US"/>
        </w:rPr>
        <w:fldChar w:fldCharType="end"/>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noProof/>
          <w:szCs w:val="24"/>
          <w:lang w:val="en-US"/>
        </w:rPr>
        <w:t>9. Honesty and integrity</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_Toc496603964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4</w:t>
      </w:r>
      <w:r w:rsidRPr="006C6B9C">
        <w:rPr>
          <w:rFonts w:ascii="Arial" w:eastAsia="MS Mincho" w:hAnsi="Arial" w:cs="Times New Roman"/>
          <w:noProof/>
          <w:szCs w:val="24"/>
          <w:lang w:val="en-US"/>
        </w:rPr>
        <w:fldChar w:fldCharType="end"/>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noProof/>
          <w:szCs w:val="24"/>
          <w:lang w:val="en-US"/>
        </w:rPr>
        <w:t>10. Dress code</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_Toc496603965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4</w:t>
      </w:r>
      <w:r w:rsidRPr="006C6B9C">
        <w:rPr>
          <w:rFonts w:ascii="Arial" w:eastAsia="MS Mincho" w:hAnsi="Arial" w:cs="Times New Roman"/>
          <w:noProof/>
          <w:szCs w:val="24"/>
          <w:lang w:val="en-US"/>
        </w:rPr>
        <w:fldChar w:fldCharType="end"/>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noProof/>
          <w:szCs w:val="24"/>
          <w:lang w:val="en-US"/>
        </w:rPr>
        <w:t>11. Conduct outside of work</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_Toc496603966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5</w:t>
      </w:r>
      <w:r w:rsidRPr="006C6B9C">
        <w:rPr>
          <w:rFonts w:ascii="Arial" w:eastAsia="MS Mincho" w:hAnsi="Arial" w:cs="Times New Roman"/>
          <w:noProof/>
          <w:szCs w:val="24"/>
          <w:lang w:val="en-US"/>
        </w:rPr>
        <w:fldChar w:fldCharType="end"/>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noProof/>
          <w:szCs w:val="24"/>
          <w:lang w:val="en-US"/>
        </w:rPr>
        <w:t>12. Monitoring arrangements</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_Toc496603967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5</w:t>
      </w:r>
      <w:r w:rsidRPr="006C6B9C">
        <w:rPr>
          <w:rFonts w:ascii="Arial" w:eastAsia="MS Mincho" w:hAnsi="Arial" w:cs="Times New Roman"/>
          <w:noProof/>
          <w:szCs w:val="24"/>
          <w:lang w:val="en-US"/>
        </w:rPr>
        <w:fldChar w:fldCharType="end"/>
      </w:r>
    </w:p>
    <w:p w:rsidR="006C6B9C" w:rsidRPr="006C6B9C" w:rsidRDefault="006C6B9C" w:rsidP="006C6B9C">
      <w:pPr>
        <w:tabs>
          <w:tab w:val="right" w:leader="dot" w:pos="9338"/>
        </w:tabs>
        <w:spacing w:before="120" w:after="120" w:line="240" w:lineRule="auto"/>
        <w:rPr>
          <w:rFonts w:ascii="Calibri" w:eastAsia="Times New Roman" w:hAnsi="Calibri" w:cs="Times New Roman"/>
          <w:noProof/>
          <w:lang w:eastAsia="en-GB"/>
        </w:rPr>
      </w:pPr>
      <w:r w:rsidRPr="006C6B9C">
        <w:rPr>
          <w:rFonts w:ascii="Arial" w:eastAsia="MS Mincho" w:hAnsi="Arial" w:cs="Times New Roman"/>
          <w:noProof/>
          <w:szCs w:val="24"/>
          <w:lang w:val="en-US"/>
        </w:rPr>
        <w:t>13. Links with other policies</w:t>
      </w:r>
      <w:r w:rsidRPr="006C6B9C">
        <w:rPr>
          <w:rFonts w:ascii="Arial" w:eastAsia="MS Mincho" w:hAnsi="Arial" w:cs="Times New Roman"/>
          <w:noProof/>
          <w:szCs w:val="24"/>
          <w:lang w:val="en-US"/>
        </w:rPr>
        <w:tab/>
      </w:r>
      <w:r w:rsidRPr="006C6B9C">
        <w:rPr>
          <w:rFonts w:ascii="Arial" w:eastAsia="MS Mincho" w:hAnsi="Arial" w:cs="Times New Roman"/>
          <w:noProof/>
          <w:szCs w:val="24"/>
          <w:lang w:val="en-US"/>
        </w:rPr>
        <w:fldChar w:fldCharType="begin"/>
      </w:r>
      <w:r w:rsidRPr="006C6B9C">
        <w:rPr>
          <w:rFonts w:ascii="Arial" w:eastAsia="MS Mincho" w:hAnsi="Arial" w:cs="Times New Roman"/>
          <w:noProof/>
          <w:szCs w:val="24"/>
          <w:lang w:val="en-US"/>
        </w:rPr>
        <w:instrText xml:space="preserve"> PAGEREF _Toc496603968 \h </w:instrText>
      </w:r>
      <w:r w:rsidRPr="006C6B9C">
        <w:rPr>
          <w:rFonts w:ascii="Arial" w:eastAsia="MS Mincho" w:hAnsi="Arial" w:cs="Times New Roman"/>
          <w:noProof/>
          <w:szCs w:val="24"/>
          <w:lang w:val="en-US"/>
        </w:rPr>
      </w:r>
      <w:r w:rsidRPr="006C6B9C">
        <w:rPr>
          <w:rFonts w:ascii="Arial" w:eastAsia="MS Mincho" w:hAnsi="Arial" w:cs="Times New Roman"/>
          <w:noProof/>
          <w:szCs w:val="24"/>
          <w:lang w:val="en-US"/>
        </w:rPr>
        <w:fldChar w:fldCharType="separate"/>
      </w:r>
      <w:r w:rsidR="00922743">
        <w:rPr>
          <w:rFonts w:ascii="Arial" w:eastAsia="MS Mincho" w:hAnsi="Arial" w:cs="Times New Roman"/>
          <w:noProof/>
          <w:szCs w:val="24"/>
          <w:lang w:val="en-US"/>
        </w:rPr>
        <w:t>5</w:t>
      </w:r>
      <w:r w:rsidRPr="006C6B9C">
        <w:rPr>
          <w:rFonts w:ascii="Arial" w:eastAsia="MS Mincho" w:hAnsi="Arial" w:cs="Times New Roman"/>
          <w:noProof/>
          <w:szCs w:val="24"/>
          <w:lang w:val="en-US"/>
        </w:rPr>
        <w:fldChar w:fldCharType="end"/>
      </w:r>
    </w:p>
    <w:p w:rsidR="006C6B9C" w:rsidRPr="006C6B9C" w:rsidRDefault="006C6B9C" w:rsidP="006C6B9C">
      <w:pPr>
        <w:spacing w:before="120" w:after="120" w:line="240" w:lineRule="auto"/>
        <w:rPr>
          <w:rFonts w:ascii="Arial" w:eastAsia="MS Mincho" w:hAnsi="Arial" w:cs="Times New Roman"/>
          <w:sz w:val="20"/>
          <w:szCs w:val="24"/>
          <w:lang w:val="en-US"/>
        </w:rPr>
      </w:pPr>
      <w:r w:rsidRPr="006C6B9C">
        <w:rPr>
          <w:rFonts w:ascii="Arial" w:eastAsia="MS Mincho" w:hAnsi="Arial" w:cs="Times New Roman"/>
          <w:szCs w:val="24"/>
          <w:lang w:val="en-US"/>
        </w:rPr>
        <w:fldChar w:fldCharType="end"/>
      </w:r>
    </w:p>
    <w:p w:rsidR="006C6B9C" w:rsidRPr="006C6B9C" w:rsidRDefault="006C6B9C" w:rsidP="006C6B9C">
      <w:pPr>
        <w:spacing w:before="120" w:after="120" w:line="240" w:lineRule="auto"/>
        <w:rPr>
          <w:rFonts w:ascii="Arial" w:eastAsia="MS Mincho" w:hAnsi="Arial" w:cs="Times New Roman"/>
          <w:b/>
          <w:sz w:val="20"/>
          <w:szCs w:val="24"/>
          <w:lang w:val="en-US"/>
        </w:rPr>
      </w:pPr>
      <w:r w:rsidRPr="006C6B9C">
        <w:rPr>
          <w:rFonts w:ascii="Arial" w:eastAsia="MS Mincho" w:hAnsi="Arial" w:cs="Times New Roman"/>
          <w:b/>
          <w:sz w:val="20"/>
          <w:szCs w:val="24"/>
          <w:lang w:val="en-US"/>
        </w:rPr>
        <w:t>…………………………………………………………………………………………………………………………….</w:t>
      </w:r>
    </w:p>
    <w:p w:rsidR="006C6B9C" w:rsidRPr="006C6B9C"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2" w:name="_Toc496603956"/>
      <w:r w:rsidRPr="006C6B9C">
        <w:rPr>
          <w:rFonts w:ascii="Arial" w:eastAsia="MS Gothic" w:hAnsi="Arial" w:cs="Times New Roman"/>
          <w:b/>
          <w:bCs/>
          <w:sz w:val="28"/>
          <w:szCs w:val="32"/>
          <w:lang w:val="en-US"/>
        </w:rPr>
        <w:t xml:space="preserve">1. </w:t>
      </w:r>
      <w:bookmarkEnd w:id="0"/>
      <w:r w:rsidRPr="006C6B9C">
        <w:rPr>
          <w:rFonts w:ascii="Arial" w:eastAsia="MS Gothic" w:hAnsi="Arial" w:cs="Times New Roman"/>
          <w:b/>
          <w:bCs/>
          <w:sz w:val="28"/>
          <w:szCs w:val="32"/>
          <w:lang w:val="en-US"/>
        </w:rPr>
        <w:t>Aims, scope and principles</w:t>
      </w:r>
      <w:bookmarkEnd w:id="2"/>
      <w:r w:rsidRPr="006C6B9C">
        <w:rPr>
          <w:rFonts w:ascii="Arial" w:eastAsia="MS Gothic" w:hAnsi="Arial" w:cs="Times New Roman"/>
          <w:b/>
          <w:bCs/>
          <w:sz w:val="28"/>
          <w:szCs w:val="32"/>
          <w:lang w:val="en-US"/>
        </w:rPr>
        <w:t xml:space="preserve">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This policy aims to set and maintain standards of conduct that we expect all staff to follow.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By creating this policy, we aim to ensure our school is an environment where everyone is safe, happy and treated with respect. </w:t>
      </w:r>
    </w:p>
    <w:p w:rsidR="006C6B9C" w:rsidRDefault="006C6B9C" w:rsidP="006C6B9C">
      <w:pPr>
        <w:spacing w:before="120" w:after="120" w:line="240" w:lineRule="auto"/>
        <w:rPr>
          <w:rFonts w:ascii="Arial" w:eastAsia="Arial" w:hAnsi="Arial" w:cs="Arial"/>
          <w:sz w:val="20"/>
          <w:szCs w:val="20"/>
          <w:lang w:val="en-US"/>
        </w:rPr>
      </w:pPr>
      <w:r w:rsidRPr="006C6B9C">
        <w:rPr>
          <w:rFonts w:ascii="Arial" w:eastAsia="Arial" w:hAnsi="Arial" w:cs="Arial"/>
          <w:sz w:val="20"/>
          <w:szCs w:val="20"/>
          <w:lang w:val="en-US"/>
        </w:rPr>
        <w:t xml:space="preserve">Many of the principles in this code of conduct are based on the </w:t>
      </w:r>
      <w:hyperlink r:id="rId10" w:history="1">
        <w:r w:rsidRPr="006C6B9C">
          <w:rPr>
            <w:rFonts w:ascii="Arial" w:eastAsia="MS Mincho" w:hAnsi="Arial" w:cs="Times New Roman"/>
            <w:color w:val="0092CF"/>
            <w:sz w:val="20"/>
            <w:szCs w:val="24"/>
            <w:u w:val="single"/>
            <w:lang w:val="en-US"/>
          </w:rPr>
          <w:t>Teachers’ Standards</w:t>
        </w:r>
      </w:hyperlink>
      <w:r w:rsidRPr="006C6B9C">
        <w:rPr>
          <w:rFonts w:ascii="Arial" w:eastAsia="Arial" w:hAnsi="Arial" w:cs="Arial"/>
          <w:sz w:val="20"/>
          <w:szCs w:val="20"/>
          <w:lang w:val="en-US"/>
        </w:rPr>
        <w:t xml:space="preserve">.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School staff have an influential position in the school, and will act as role models for pupils by consistently demonstrating high standards of behaviour.</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We expect that all teachers will act in accordance with the personal and professional behaviours set out in the Teachers’ Standards.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lastRenderedPageBreak/>
        <w:t xml:space="preserve">We expect all support staff, governors and volunteers to also act with personal and professional integrity, respecting the safety and wellbeing of others.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Failure to follow the code of conduct may result in disciplinary action being taken, as set out in our staff disciplinary procedures.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Please note that this code of conduct is not exhaustive. If situations arise that are not covered by this code, staff will use their professional judgement and act in the best interests of the school and its pupils. </w:t>
      </w:r>
    </w:p>
    <w:p w:rsidR="006C6B9C" w:rsidRPr="006C6B9C"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3" w:name="_Toc496603957"/>
      <w:r w:rsidRPr="006C6B9C">
        <w:rPr>
          <w:rFonts w:ascii="Arial" w:eastAsia="MS Gothic" w:hAnsi="Arial" w:cs="Times New Roman"/>
          <w:b/>
          <w:bCs/>
          <w:sz w:val="28"/>
          <w:szCs w:val="32"/>
          <w:lang w:val="en-US"/>
        </w:rPr>
        <w:t>2. Legislation and guidance</w:t>
      </w:r>
      <w:bookmarkEnd w:id="3"/>
      <w:r w:rsidRPr="006C6B9C">
        <w:rPr>
          <w:rFonts w:ascii="Arial" w:eastAsia="MS Gothic" w:hAnsi="Arial" w:cs="Times New Roman"/>
          <w:b/>
          <w:bCs/>
          <w:sz w:val="28"/>
          <w:szCs w:val="32"/>
          <w:lang w:val="en-US"/>
        </w:rPr>
        <w:t xml:space="preserve"> </w:t>
      </w:r>
    </w:p>
    <w:p w:rsidR="006C6B9C" w:rsidRPr="006C6B9C" w:rsidRDefault="006C6B9C" w:rsidP="006C6B9C">
      <w:pPr>
        <w:spacing w:before="120" w:after="120" w:line="240" w:lineRule="auto"/>
        <w:rPr>
          <w:rFonts w:ascii="Arial" w:eastAsia="Arial" w:hAnsi="Arial" w:cs="Arial"/>
          <w:sz w:val="20"/>
          <w:szCs w:val="20"/>
          <w:lang w:val="en-US"/>
        </w:rPr>
      </w:pPr>
      <w:r w:rsidRPr="006C6B9C">
        <w:rPr>
          <w:rFonts w:ascii="Arial" w:eastAsia="Arial" w:hAnsi="Arial" w:cs="Arial"/>
          <w:sz w:val="20"/>
          <w:szCs w:val="20"/>
          <w:lang w:val="en-US"/>
        </w:rPr>
        <w:t xml:space="preserve">We are required to set out a staff code of conduct under regulation 7 of </w:t>
      </w:r>
      <w:hyperlink r:id="rId11" w:history="1">
        <w:r w:rsidRPr="006C6B9C">
          <w:rPr>
            <w:rFonts w:ascii="Arial" w:eastAsia="MS Mincho" w:hAnsi="Arial" w:cs="Times New Roman"/>
            <w:color w:val="0092CF"/>
            <w:sz w:val="20"/>
            <w:szCs w:val="24"/>
            <w:u w:val="single"/>
            <w:lang w:val="en-US"/>
          </w:rPr>
          <w:t>The School Staffing (England) Regulations 2009</w:t>
        </w:r>
      </w:hyperlink>
      <w:r w:rsidRPr="006C6B9C">
        <w:rPr>
          <w:rFonts w:ascii="Arial" w:eastAsia="Arial" w:hAnsi="Arial" w:cs="Arial"/>
          <w:color w:val="0092CF"/>
          <w:sz w:val="20"/>
          <w:szCs w:val="20"/>
          <w:lang w:val="en-US"/>
        </w:rPr>
        <w:t>.</w:t>
      </w:r>
      <w:r w:rsidRPr="006C6B9C">
        <w:rPr>
          <w:rFonts w:ascii="Arial" w:eastAsia="Arial" w:hAnsi="Arial" w:cs="Arial"/>
          <w:sz w:val="20"/>
          <w:szCs w:val="20"/>
          <w:lang w:val="en-US"/>
        </w:rPr>
        <w:t xml:space="preserve"> </w:t>
      </w:r>
    </w:p>
    <w:p w:rsidR="006C6B9C" w:rsidRPr="006C6B9C" w:rsidRDefault="006C6B9C" w:rsidP="006C6B9C">
      <w:pPr>
        <w:spacing w:before="120" w:after="120" w:line="240" w:lineRule="auto"/>
        <w:rPr>
          <w:rFonts w:ascii="Arial" w:eastAsia="Arial" w:hAnsi="Arial" w:cs="Arial"/>
          <w:sz w:val="20"/>
          <w:szCs w:val="20"/>
          <w:lang w:val="en-US"/>
        </w:rPr>
      </w:pPr>
      <w:r w:rsidRPr="006C6B9C">
        <w:rPr>
          <w:rFonts w:ascii="Arial" w:eastAsia="Arial" w:hAnsi="Arial" w:cs="Arial"/>
          <w:sz w:val="20"/>
          <w:szCs w:val="20"/>
          <w:lang w:val="en-US"/>
        </w:rPr>
        <w:t>In line with the statutory safeguarding guidance ‘</w:t>
      </w:r>
      <w:hyperlink r:id="rId12" w:history="1">
        <w:r w:rsidRPr="006C6B9C">
          <w:rPr>
            <w:rFonts w:ascii="Arial" w:eastAsia="MS Mincho" w:hAnsi="Arial" w:cs="Times New Roman"/>
            <w:color w:val="0092CF"/>
            <w:sz w:val="20"/>
            <w:szCs w:val="24"/>
            <w:u w:val="single"/>
            <w:lang w:val="en-US"/>
          </w:rPr>
          <w:t>Keeping Children Safe in Education</w:t>
        </w:r>
      </w:hyperlink>
      <w:r w:rsidRPr="006C6B9C">
        <w:rPr>
          <w:rFonts w:ascii="Arial" w:eastAsia="Arial" w:hAnsi="Arial" w:cs="Arial"/>
          <w:sz w:val="20"/>
          <w:szCs w:val="20"/>
          <w:lang w:val="en-US"/>
        </w:rPr>
        <w:t>’, we should have a staff code of conduct, which should cover acceptable use of technologies, staff/pupil relationships and communications, including the use of social media.</w:t>
      </w:r>
    </w:p>
    <w:p w:rsidR="006C6B9C"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4" w:name="_Toc496603958"/>
    </w:p>
    <w:p w:rsidR="006C6B9C" w:rsidRPr="006C6B9C" w:rsidRDefault="006C6B9C" w:rsidP="006C6B9C">
      <w:pPr>
        <w:keepNext/>
        <w:keepLines/>
        <w:spacing w:before="480" w:after="120" w:line="240" w:lineRule="auto"/>
        <w:outlineLvl w:val="0"/>
        <w:rPr>
          <w:rFonts w:ascii="Arial" w:eastAsia="MS Gothic" w:hAnsi="Arial" w:cs="Times New Roman"/>
          <w:b/>
          <w:bCs/>
          <w:sz w:val="28"/>
          <w:szCs w:val="32"/>
          <w:lang w:val="en-US"/>
        </w:rPr>
      </w:pPr>
      <w:r w:rsidRPr="006C6B9C">
        <w:rPr>
          <w:rFonts w:ascii="Arial" w:eastAsia="MS Gothic" w:hAnsi="Arial" w:cs="Times New Roman"/>
          <w:b/>
          <w:bCs/>
          <w:sz w:val="28"/>
          <w:szCs w:val="32"/>
          <w:lang w:val="en-US"/>
        </w:rPr>
        <w:t>3. General obligations</w:t>
      </w:r>
      <w:bookmarkEnd w:id="4"/>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Staff set an example to pupils. They will:</w:t>
      </w:r>
    </w:p>
    <w:p w:rsidR="006C6B9C" w:rsidRPr="006C6B9C" w:rsidRDefault="006C6B9C" w:rsidP="006C6B9C">
      <w:pPr>
        <w:numPr>
          <w:ilvl w:val="0"/>
          <w:numId w:val="1"/>
        </w:numPr>
        <w:spacing w:before="120" w:after="120" w:line="240" w:lineRule="auto"/>
        <w:rPr>
          <w:rFonts w:ascii="Arial" w:eastAsia="MS Mincho" w:hAnsi="Arial" w:cs="Times New Roman"/>
          <w:sz w:val="20"/>
          <w:szCs w:val="24"/>
          <w:lang w:val="en-US"/>
        </w:rPr>
      </w:pPr>
      <w:r w:rsidRPr="006C6B9C">
        <w:rPr>
          <w:rFonts w:ascii="Arial" w:eastAsia="MS Mincho" w:hAnsi="Arial" w:cs="Times New Roman"/>
          <w:sz w:val="20"/>
          <w:szCs w:val="24"/>
          <w:lang w:val="en-US"/>
        </w:rPr>
        <w:t>Maintain high standards in their attendance and punctuality</w:t>
      </w:r>
    </w:p>
    <w:p w:rsidR="006C6B9C" w:rsidRPr="006C6B9C" w:rsidRDefault="006C6B9C" w:rsidP="006C6B9C">
      <w:pPr>
        <w:numPr>
          <w:ilvl w:val="0"/>
          <w:numId w:val="1"/>
        </w:numPr>
        <w:spacing w:before="120" w:after="120" w:line="240" w:lineRule="auto"/>
        <w:rPr>
          <w:rFonts w:ascii="Arial" w:eastAsia="MS Mincho" w:hAnsi="Arial" w:cs="Times New Roman"/>
          <w:sz w:val="20"/>
          <w:szCs w:val="24"/>
          <w:lang w:val="en-US"/>
        </w:rPr>
      </w:pPr>
      <w:r w:rsidRPr="006C6B9C">
        <w:rPr>
          <w:rFonts w:ascii="Arial" w:eastAsia="MS Mincho" w:hAnsi="Arial" w:cs="Times New Roman"/>
          <w:sz w:val="20"/>
          <w:szCs w:val="24"/>
          <w:lang w:val="en-US"/>
        </w:rPr>
        <w:t>Never use inappropriate or offensive language in school</w:t>
      </w:r>
    </w:p>
    <w:p w:rsidR="006C6B9C" w:rsidRPr="006C6B9C" w:rsidRDefault="006C6B9C" w:rsidP="006C6B9C">
      <w:pPr>
        <w:numPr>
          <w:ilvl w:val="0"/>
          <w:numId w:val="1"/>
        </w:numPr>
        <w:spacing w:before="120" w:after="120" w:line="240" w:lineRule="auto"/>
        <w:rPr>
          <w:rFonts w:ascii="Arial" w:eastAsia="MS Mincho" w:hAnsi="Arial" w:cs="Times New Roman"/>
          <w:sz w:val="20"/>
          <w:szCs w:val="24"/>
          <w:lang w:val="en-US"/>
        </w:rPr>
      </w:pPr>
      <w:r w:rsidRPr="006C6B9C">
        <w:rPr>
          <w:rFonts w:ascii="Arial" w:eastAsia="MS Mincho" w:hAnsi="Arial" w:cs="Times New Roman"/>
          <w:sz w:val="20"/>
          <w:szCs w:val="24"/>
          <w:lang w:val="en-US"/>
        </w:rPr>
        <w:t xml:space="preserve">Treat pupils and others with dignity and respect </w:t>
      </w:r>
    </w:p>
    <w:p w:rsidR="006C6B9C" w:rsidRPr="006C6B9C" w:rsidRDefault="006C6B9C" w:rsidP="006C6B9C">
      <w:pPr>
        <w:numPr>
          <w:ilvl w:val="0"/>
          <w:numId w:val="1"/>
        </w:numPr>
        <w:spacing w:before="120" w:after="120" w:line="240" w:lineRule="auto"/>
        <w:rPr>
          <w:rFonts w:ascii="Arial" w:eastAsia="MS Mincho" w:hAnsi="Arial" w:cs="Times New Roman"/>
          <w:sz w:val="20"/>
          <w:szCs w:val="24"/>
          <w:lang w:val="en-US"/>
        </w:rPr>
      </w:pPr>
      <w:r w:rsidRPr="006C6B9C">
        <w:rPr>
          <w:rFonts w:ascii="Arial" w:eastAsia="MS Mincho" w:hAnsi="Arial" w:cs="Times New Roman"/>
          <w:sz w:val="20"/>
          <w:szCs w:val="24"/>
          <w:lang w:val="en-US"/>
        </w:rPr>
        <w:t xml:space="preserve">Show tolerance and respect for the rights of others </w:t>
      </w:r>
    </w:p>
    <w:p w:rsidR="006C6B9C" w:rsidRPr="006C6B9C" w:rsidRDefault="006C6B9C" w:rsidP="006C6B9C">
      <w:pPr>
        <w:numPr>
          <w:ilvl w:val="0"/>
          <w:numId w:val="1"/>
        </w:numPr>
        <w:spacing w:before="120" w:after="120" w:line="240" w:lineRule="auto"/>
        <w:rPr>
          <w:rFonts w:ascii="Arial" w:eastAsia="MS Mincho" w:hAnsi="Arial" w:cs="Times New Roman"/>
          <w:sz w:val="20"/>
          <w:szCs w:val="24"/>
          <w:lang w:val="en-US"/>
        </w:rPr>
      </w:pPr>
      <w:r w:rsidRPr="006C6B9C">
        <w:rPr>
          <w:rFonts w:ascii="Arial" w:eastAsia="MS Mincho" w:hAnsi="Arial" w:cs="Times New Roman"/>
          <w:sz w:val="20"/>
          <w:szCs w:val="24"/>
          <w:lang w:val="en-US"/>
        </w:rPr>
        <w:t xml:space="preserve">Not undermine fundamental British values, including democracy, the rule of law, individual liberty and mutual respect, and tolerance of those with different faiths and beliefs </w:t>
      </w:r>
    </w:p>
    <w:p w:rsidR="006C6B9C" w:rsidRPr="006C6B9C" w:rsidRDefault="006C6B9C" w:rsidP="006C6B9C">
      <w:pPr>
        <w:numPr>
          <w:ilvl w:val="0"/>
          <w:numId w:val="1"/>
        </w:numPr>
        <w:spacing w:before="120" w:after="120" w:line="240" w:lineRule="auto"/>
        <w:rPr>
          <w:rFonts w:ascii="Arial" w:eastAsia="MS Mincho" w:hAnsi="Arial" w:cs="Times New Roman"/>
          <w:sz w:val="20"/>
          <w:szCs w:val="24"/>
          <w:lang w:val="en-US"/>
        </w:rPr>
      </w:pPr>
      <w:r w:rsidRPr="006C6B9C">
        <w:rPr>
          <w:rFonts w:ascii="Arial" w:eastAsia="MS Mincho" w:hAnsi="Arial" w:cs="Times New Roman"/>
          <w:sz w:val="20"/>
          <w:szCs w:val="24"/>
          <w:lang w:val="en-US"/>
        </w:rPr>
        <w:t xml:space="preserve">Express personal beliefs in a way that will not overly influence pupils, and will not exploit pupils’ vulnerability or might lead them to break the law </w:t>
      </w:r>
    </w:p>
    <w:p w:rsidR="006C6B9C" w:rsidRPr="006C6B9C" w:rsidRDefault="006C6B9C" w:rsidP="006C6B9C">
      <w:pPr>
        <w:numPr>
          <w:ilvl w:val="0"/>
          <w:numId w:val="1"/>
        </w:numPr>
        <w:spacing w:before="120" w:after="120" w:line="240" w:lineRule="auto"/>
        <w:rPr>
          <w:rFonts w:ascii="Arial" w:eastAsia="MS Mincho" w:hAnsi="Arial" w:cs="Times New Roman"/>
          <w:sz w:val="20"/>
          <w:szCs w:val="24"/>
          <w:lang w:val="en-US"/>
        </w:rPr>
      </w:pPr>
      <w:r w:rsidRPr="006C6B9C">
        <w:rPr>
          <w:rFonts w:ascii="Arial" w:eastAsia="MS Mincho" w:hAnsi="Arial" w:cs="Times New Roman"/>
          <w:sz w:val="20"/>
          <w:szCs w:val="24"/>
          <w:lang w:val="en-US"/>
        </w:rPr>
        <w:t>Understand the statutory frameworks they must act within</w:t>
      </w:r>
    </w:p>
    <w:p w:rsidR="006C6B9C" w:rsidRPr="006C6B9C" w:rsidRDefault="006C6B9C" w:rsidP="006C6B9C">
      <w:pPr>
        <w:numPr>
          <w:ilvl w:val="0"/>
          <w:numId w:val="1"/>
        </w:numPr>
        <w:spacing w:before="120" w:after="120" w:line="240" w:lineRule="auto"/>
        <w:rPr>
          <w:rFonts w:ascii="Arial" w:eastAsia="MS Mincho" w:hAnsi="Arial" w:cs="Times New Roman"/>
          <w:color w:val="F15F22"/>
          <w:sz w:val="20"/>
          <w:szCs w:val="24"/>
          <w:lang w:val="en-US"/>
        </w:rPr>
      </w:pPr>
      <w:r w:rsidRPr="006C6B9C">
        <w:rPr>
          <w:rFonts w:ascii="Arial" w:eastAsia="MS Mincho" w:hAnsi="Arial" w:cs="Times New Roman"/>
          <w:sz w:val="20"/>
          <w:szCs w:val="24"/>
          <w:lang w:val="en-US"/>
        </w:rPr>
        <w:t xml:space="preserve">Adhere to the Teachers’ Standards </w:t>
      </w:r>
    </w:p>
    <w:p w:rsidR="006C6B9C" w:rsidRPr="006C6B9C"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5" w:name="_Toc496603959"/>
      <w:r w:rsidRPr="006C6B9C">
        <w:rPr>
          <w:rFonts w:ascii="Arial" w:eastAsia="MS Gothic" w:hAnsi="Arial" w:cs="Times New Roman"/>
          <w:b/>
          <w:bCs/>
          <w:sz w:val="28"/>
          <w:szCs w:val="32"/>
          <w:lang w:val="en-US"/>
        </w:rPr>
        <w:lastRenderedPageBreak/>
        <w:t>4. Safeguarding</w:t>
      </w:r>
      <w:bookmarkEnd w:id="5"/>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Staff have a duty to safeguard pupils from harm, and to report any concerns they have. This includes physical, emotional and sexual abuse, or neglect. </w:t>
      </w:r>
    </w:p>
    <w:p w:rsidR="006C6B9C" w:rsidRPr="006C6B9C" w:rsidRDefault="00E343CB" w:rsidP="006C6B9C">
      <w:pPr>
        <w:spacing w:before="120" w:after="120" w:line="240" w:lineRule="auto"/>
        <w:rPr>
          <w:rFonts w:ascii="Arial" w:eastAsia="MS Mincho" w:hAnsi="Arial" w:cs="Times New Roman"/>
          <w:sz w:val="20"/>
          <w:szCs w:val="20"/>
          <w:lang w:val="en-US"/>
        </w:rPr>
      </w:pPr>
      <w:r>
        <w:rPr>
          <w:rFonts w:ascii="Arial" w:eastAsia="Arial" w:hAnsi="Arial" w:cs="Arial"/>
          <w:sz w:val="20"/>
          <w:szCs w:val="20"/>
          <w:lang w:val="en-US"/>
        </w:rPr>
        <w:t xml:space="preserve">Staff will read, understand and act upon our safeguarding </w:t>
      </w:r>
      <w:r w:rsidR="006C6B9C" w:rsidRPr="006C6B9C">
        <w:rPr>
          <w:rFonts w:ascii="Arial" w:eastAsia="Arial" w:hAnsi="Arial" w:cs="Arial"/>
          <w:sz w:val="20"/>
          <w:szCs w:val="20"/>
          <w:lang w:val="en-US"/>
        </w:rPr>
        <w:t xml:space="preserve"> and</w:t>
      </w:r>
      <w:r>
        <w:rPr>
          <w:rFonts w:ascii="Arial" w:eastAsia="Arial" w:hAnsi="Arial" w:cs="Arial"/>
          <w:sz w:val="20"/>
          <w:szCs w:val="20"/>
          <w:lang w:val="en-US"/>
        </w:rPr>
        <w:t xml:space="preserve"> attendance</w:t>
      </w:r>
      <w:r w:rsidR="006C6B9C" w:rsidRPr="006C6B9C">
        <w:rPr>
          <w:rFonts w:ascii="Arial" w:eastAsia="Arial" w:hAnsi="Arial" w:cs="Arial"/>
          <w:sz w:val="20"/>
          <w:szCs w:val="20"/>
          <w:lang w:val="en-US"/>
        </w:rPr>
        <w:t xml:space="preserve"> </w:t>
      </w:r>
      <w:r>
        <w:rPr>
          <w:rFonts w:ascii="Arial" w:eastAsia="Arial" w:hAnsi="Arial" w:cs="Arial"/>
          <w:sz w:val="20"/>
          <w:szCs w:val="20"/>
          <w:lang w:val="en-US"/>
        </w:rPr>
        <w:t xml:space="preserve"> policies and </w:t>
      </w:r>
      <w:r w:rsidR="006C6B9C" w:rsidRPr="006C6B9C">
        <w:rPr>
          <w:rFonts w:ascii="Arial" w:eastAsia="Arial" w:hAnsi="Arial" w:cs="Arial"/>
          <w:sz w:val="20"/>
          <w:szCs w:val="20"/>
          <w:lang w:val="en-US"/>
        </w:rPr>
        <w:t xml:space="preserve">procedures and the Prevent initiative, and ensure they are aware of the processes to follow if they have concerns about a child. </w:t>
      </w:r>
    </w:p>
    <w:p w:rsidR="006C6B9C" w:rsidRPr="006C6B9C" w:rsidRDefault="006C6B9C" w:rsidP="006C6B9C">
      <w:pPr>
        <w:spacing w:before="120" w:after="120" w:line="240" w:lineRule="auto"/>
        <w:rPr>
          <w:rFonts w:ascii="Arial" w:eastAsia="Arial" w:hAnsi="Arial" w:cs="Arial"/>
          <w:sz w:val="20"/>
          <w:szCs w:val="20"/>
          <w:lang w:val="en-US"/>
        </w:rPr>
      </w:pPr>
      <w:r w:rsidRPr="006C6B9C">
        <w:rPr>
          <w:rFonts w:ascii="Arial" w:eastAsia="Arial" w:hAnsi="Arial" w:cs="Arial"/>
          <w:sz w:val="20"/>
          <w:szCs w:val="20"/>
          <w:lang w:val="en-US"/>
        </w:rPr>
        <w:t xml:space="preserve">Our safeguarding policy and procedures </w:t>
      </w:r>
      <w:r w:rsidR="00784BE3">
        <w:rPr>
          <w:rFonts w:ascii="Arial" w:eastAsia="Arial" w:hAnsi="Arial" w:cs="Arial"/>
          <w:sz w:val="20"/>
          <w:szCs w:val="20"/>
          <w:lang w:val="en-US"/>
        </w:rPr>
        <w:t xml:space="preserve">are available on the intranet </w:t>
      </w:r>
      <w:r w:rsidRPr="006C6B9C">
        <w:rPr>
          <w:rFonts w:ascii="Arial" w:eastAsia="Arial" w:hAnsi="Arial" w:cs="Arial"/>
          <w:sz w:val="20"/>
          <w:szCs w:val="20"/>
          <w:lang w:val="en-US"/>
        </w:rPr>
        <w:t>and from t</w:t>
      </w:r>
      <w:r w:rsidR="009718CC">
        <w:rPr>
          <w:rFonts w:ascii="Arial" w:eastAsia="Arial" w:hAnsi="Arial" w:cs="Arial"/>
          <w:sz w:val="20"/>
          <w:szCs w:val="20"/>
          <w:lang w:val="en-US"/>
        </w:rPr>
        <w:t xml:space="preserve">he HR Manager’s </w:t>
      </w:r>
      <w:r w:rsidRPr="006C6B9C">
        <w:rPr>
          <w:rFonts w:ascii="Arial" w:eastAsia="Arial" w:hAnsi="Arial" w:cs="Arial"/>
          <w:sz w:val="20"/>
          <w:szCs w:val="20"/>
          <w:lang w:val="en-US"/>
        </w:rPr>
        <w:t xml:space="preserve">office. New staff will also be given copies on arrival. </w:t>
      </w:r>
    </w:p>
    <w:p w:rsidR="006C6B9C" w:rsidRPr="006C6B9C"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6" w:name="_Toc496603960"/>
      <w:r w:rsidRPr="006C6B9C">
        <w:rPr>
          <w:rFonts w:ascii="Arial" w:eastAsia="MS Gothic" w:hAnsi="Arial" w:cs="Times New Roman"/>
          <w:b/>
          <w:bCs/>
          <w:sz w:val="28"/>
          <w:szCs w:val="32"/>
          <w:lang w:val="en-US"/>
        </w:rPr>
        <w:t xml:space="preserve">5. </w:t>
      </w:r>
      <w:r w:rsidRPr="00675A03">
        <w:rPr>
          <w:rFonts w:ascii="Arial" w:eastAsia="MS Gothic" w:hAnsi="Arial" w:cs="Times New Roman"/>
          <w:b/>
          <w:bCs/>
          <w:sz w:val="28"/>
          <w:szCs w:val="32"/>
          <w:lang w:val="en-US"/>
        </w:rPr>
        <w:t>Staff/pupil relationships</w:t>
      </w:r>
      <w:bookmarkEnd w:id="6"/>
      <w:r w:rsidRPr="006C6B9C">
        <w:rPr>
          <w:rFonts w:ascii="Arial" w:eastAsia="MS Gothic" w:hAnsi="Arial" w:cs="Times New Roman"/>
          <w:b/>
          <w:bCs/>
          <w:sz w:val="28"/>
          <w:szCs w:val="32"/>
          <w:lang w:val="en-US"/>
        </w:rPr>
        <w:t xml:space="preserve"> </w:t>
      </w:r>
    </w:p>
    <w:p w:rsidR="009718CC" w:rsidRDefault="006C6B9C" w:rsidP="006C6B9C">
      <w:pPr>
        <w:spacing w:before="120" w:after="120" w:line="240" w:lineRule="auto"/>
        <w:rPr>
          <w:rFonts w:ascii="Arial" w:eastAsia="Arial" w:hAnsi="Arial" w:cs="Arial"/>
          <w:sz w:val="20"/>
          <w:szCs w:val="20"/>
          <w:lang w:val="en-US"/>
        </w:rPr>
      </w:pPr>
      <w:r w:rsidRPr="006C6B9C">
        <w:rPr>
          <w:rFonts w:ascii="Arial" w:eastAsia="Arial" w:hAnsi="Arial" w:cs="Arial"/>
          <w:sz w:val="20"/>
          <w:szCs w:val="20"/>
          <w:lang w:val="en-US"/>
        </w:rPr>
        <w:t>Staff will observe proper boundaries with pupils that are appropriate to their professional position. They will act in a fair and transparent way that would not lead anyone to reasonably assume they are not doing so.</w:t>
      </w:r>
    </w:p>
    <w:p w:rsidR="006C6B9C" w:rsidRDefault="009718CC" w:rsidP="006C6B9C">
      <w:pPr>
        <w:spacing w:before="120" w:after="120" w:line="240" w:lineRule="auto"/>
        <w:rPr>
          <w:rFonts w:ascii="Arial" w:eastAsia="Arial" w:hAnsi="Arial" w:cs="Arial"/>
          <w:sz w:val="20"/>
          <w:szCs w:val="20"/>
          <w:lang w:val="en-US"/>
        </w:rPr>
      </w:pPr>
      <w:r>
        <w:rPr>
          <w:rFonts w:ascii="Arial" w:eastAsia="Arial" w:hAnsi="Arial" w:cs="Arial"/>
          <w:sz w:val="20"/>
          <w:szCs w:val="20"/>
          <w:lang w:val="en-US"/>
        </w:rPr>
        <w:t>Staff who ha</w:t>
      </w:r>
      <w:r w:rsidR="001511C5">
        <w:rPr>
          <w:rFonts w:ascii="Arial" w:eastAsia="Arial" w:hAnsi="Arial" w:cs="Arial"/>
          <w:sz w:val="20"/>
          <w:szCs w:val="20"/>
          <w:lang w:val="en-US"/>
        </w:rPr>
        <w:t>ve children</w:t>
      </w:r>
      <w:r>
        <w:rPr>
          <w:rFonts w:ascii="Arial" w:eastAsia="Arial" w:hAnsi="Arial" w:cs="Arial"/>
          <w:sz w:val="20"/>
          <w:szCs w:val="20"/>
          <w:lang w:val="en-US"/>
        </w:rPr>
        <w:t xml:space="preserve"> or any other child who is related to them</w:t>
      </w:r>
      <w:r w:rsidR="001511C5">
        <w:rPr>
          <w:rFonts w:ascii="Arial" w:eastAsia="Arial" w:hAnsi="Arial" w:cs="Arial"/>
          <w:sz w:val="20"/>
          <w:szCs w:val="20"/>
          <w:lang w:val="en-US"/>
        </w:rPr>
        <w:t xml:space="preserve"> in the school</w:t>
      </w:r>
      <w:r>
        <w:rPr>
          <w:rFonts w:ascii="Arial" w:eastAsia="Arial" w:hAnsi="Arial" w:cs="Arial"/>
          <w:sz w:val="20"/>
          <w:szCs w:val="20"/>
          <w:lang w:val="en-US"/>
        </w:rPr>
        <w:t xml:space="preserve"> will observe proper boundaries with the pupil</w:t>
      </w:r>
      <w:r w:rsidR="001511C5">
        <w:rPr>
          <w:rFonts w:ascii="Arial" w:eastAsia="Arial" w:hAnsi="Arial" w:cs="Arial"/>
          <w:sz w:val="20"/>
          <w:szCs w:val="20"/>
          <w:lang w:val="en-US"/>
        </w:rPr>
        <w:t>/</w:t>
      </w:r>
      <w:r>
        <w:rPr>
          <w:rFonts w:ascii="Arial" w:eastAsia="Arial" w:hAnsi="Arial" w:cs="Arial"/>
          <w:sz w:val="20"/>
          <w:szCs w:val="20"/>
          <w:lang w:val="en-US"/>
        </w:rPr>
        <w:t>s and act in a professional manner at all times.</w:t>
      </w:r>
      <w:r w:rsidR="001511C5">
        <w:rPr>
          <w:rFonts w:ascii="Arial" w:eastAsia="Arial" w:hAnsi="Arial" w:cs="Arial"/>
          <w:sz w:val="20"/>
          <w:szCs w:val="20"/>
          <w:lang w:val="en-US"/>
        </w:rPr>
        <w:t xml:space="preserve"> Staff will not question decisions made in relation to the pupil/s by other staff members in a way that is different to other pupils in the school and staff will not monitor the pupil/s in a way that is different to others pupils in the school.  </w:t>
      </w:r>
      <w:r>
        <w:rPr>
          <w:rFonts w:ascii="Arial" w:eastAsia="Arial" w:hAnsi="Arial" w:cs="Arial"/>
          <w:sz w:val="20"/>
          <w:szCs w:val="20"/>
          <w:lang w:val="en-US"/>
        </w:rPr>
        <w:t xml:space="preserve">Children who are related to staff members will be treated by all staff in the same fair and transparent way as all other children.    </w:t>
      </w:r>
      <w:r w:rsidR="006C6B9C" w:rsidRPr="006C6B9C">
        <w:rPr>
          <w:rFonts w:ascii="Arial" w:eastAsia="Arial" w:hAnsi="Arial" w:cs="Arial"/>
          <w:sz w:val="20"/>
          <w:szCs w:val="20"/>
          <w:lang w:val="en-US"/>
        </w:rPr>
        <w:t xml:space="preserve"> </w:t>
      </w:r>
    </w:p>
    <w:p w:rsidR="001511C5" w:rsidRPr="006C6B9C" w:rsidRDefault="001511C5" w:rsidP="006C6B9C">
      <w:pPr>
        <w:spacing w:before="120" w:after="120" w:line="240" w:lineRule="auto"/>
        <w:rPr>
          <w:rFonts w:ascii="Arial" w:eastAsia="MS Mincho" w:hAnsi="Arial" w:cs="Times New Roman"/>
          <w:sz w:val="20"/>
          <w:szCs w:val="20"/>
          <w:lang w:val="en-US"/>
        </w:rPr>
      </w:pP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If staff members and pupils must spend time on a one-to-one basis, staff will ensure that:</w:t>
      </w:r>
    </w:p>
    <w:p w:rsidR="006C6B9C" w:rsidRPr="006C6B9C" w:rsidRDefault="006C6B9C" w:rsidP="006C6B9C">
      <w:pPr>
        <w:numPr>
          <w:ilvl w:val="0"/>
          <w:numId w:val="1"/>
        </w:numPr>
        <w:spacing w:before="120" w:after="120" w:line="240" w:lineRule="auto"/>
        <w:rPr>
          <w:rFonts w:ascii="Arial" w:eastAsia="MS Mincho" w:hAnsi="Arial" w:cs="Times New Roman"/>
          <w:sz w:val="20"/>
          <w:szCs w:val="24"/>
          <w:lang w:val="en-US"/>
        </w:rPr>
      </w:pPr>
      <w:r w:rsidRPr="006C6B9C">
        <w:rPr>
          <w:rFonts w:ascii="Arial" w:eastAsia="MS Mincho" w:hAnsi="Arial" w:cs="Times New Roman"/>
          <w:sz w:val="20"/>
          <w:szCs w:val="24"/>
          <w:lang w:val="en-US"/>
        </w:rPr>
        <w:t xml:space="preserve">This takes place in a public place that others can access </w:t>
      </w:r>
    </w:p>
    <w:p w:rsidR="006C6B9C" w:rsidRPr="006C6B9C" w:rsidRDefault="00E343CB" w:rsidP="006C6B9C">
      <w:pPr>
        <w:numPr>
          <w:ilvl w:val="0"/>
          <w:numId w:val="1"/>
        </w:num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Others can see in</w:t>
      </w:r>
      <w:r w:rsidR="006C6B9C" w:rsidRPr="006C6B9C">
        <w:rPr>
          <w:rFonts w:ascii="Arial" w:eastAsia="MS Mincho" w:hAnsi="Arial" w:cs="Times New Roman"/>
          <w:sz w:val="20"/>
          <w:szCs w:val="24"/>
          <w:lang w:val="en-US"/>
        </w:rPr>
        <w:t xml:space="preserve">to the room </w:t>
      </w:r>
    </w:p>
    <w:p w:rsidR="006C6B9C" w:rsidRPr="006C6B9C" w:rsidRDefault="006C6B9C" w:rsidP="006C6B9C">
      <w:pPr>
        <w:numPr>
          <w:ilvl w:val="0"/>
          <w:numId w:val="1"/>
        </w:numPr>
        <w:spacing w:before="120" w:after="120" w:line="240" w:lineRule="auto"/>
        <w:rPr>
          <w:rFonts w:ascii="Arial" w:eastAsia="MS Mincho" w:hAnsi="Arial" w:cs="Times New Roman"/>
          <w:sz w:val="20"/>
          <w:szCs w:val="24"/>
          <w:lang w:val="en-US"/>
        </w:rPr>
      </w:pPr>
      <w:r w:rsidRPr="006C6B9C">
        <w:rPr>
          <w:rFonts w:ascii="Arial" w:eastAsia="MS Mincho" w:hAnsi="Arial" w:cs="Times New Roman"/>
          <w:sz w:val="20"/>
          <w:szCs w:val="24"/>
          <w:lang w:val="en-US"/>
        </w:rPr>
        <w:t xml:space="preserve">A colleague or line manager knows this is taking place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Staff should avoid contact with pupils outside of school hours if possible.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Personal contact details should not be exchanged between staff and pupils. This includes social media profiles.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While we are aware</w:t>
      </w:r>
      <w:r w:rsidR="00E343CB">
        <w:rPr>
          <w:rFonts w:ascii="Arial" w:eastAsia="Arial" w:hAnsi="Arial" w:cs="Arial"/>
          <w:sz w:val="20"/>
          <w:szCs w:val="20"/>
          <w:lang w:val="en-US"/>
        </w:rPr>
        <w:t xml:space="preserve"> that</w:t>
      </w:r>
      <w:r w:rsidRPr="006C6B9C">
        <w:rPr>
          <w:rFonts w:ascii="Arial" w:eastAsia="Arial" w:hAnsi="Arial" w:cs="Arial"/>
          <w:sz w:val="20"/>
          <w:szCs w:val="20"/>
          <w:lang w:val="en-US"/>
        </w:rPr>
        <w:t xml:space="preserve"> many pupils and their parents may wish to give gifts to staff, for example, at the end of the school year, gifts from staff to </w:t>
      </w:r>
      <w:r w:rsidR="009718CC">
        <w:rPr>
          <w:rFonts w:ascii="Arial" w:eastAsia="Arial" w:hAnsi="Arial" w:cs="Arial"/>
          <w:sz w:val="20"/>
          <w:szCs w:val="20"/>
          <w:lang w:val="en-US"/>
        </w:rPr>
        <w:t xml:space="preserve">individual </w:t>
      </w:r>
      <w:r w:rsidRPr="006C6B9C">
        <w:rPr>
          <w:rFonts w:ascii="Arial" w:eastAsia="Arial" w:hAnsi="Arial" w:cs="Arial"/>
          <w:sz w:val="20"/>
          <w:szCs w:val="20"/>
          <w:lang w:val="en-US"/>
        </w:rPr>
        <w:t xml:space="preserve">pupils are not acceptable.  </w:t>
      </w:r>
    </w:p>
    <w:p w:rsidR="006C6B9C" w:rsidRPr="006C6B9C" w:rsidRDefault="006C6B9C" w:rsidP="006C6B9C">
      <w:pPr>
        <w:spacing w:before="120" w:after="120" w:line="240" w:lineRule="auto"/>
        <w:rPr>
          <w:rFonts w:ascii="Arial" w:eastAsia="Arial" w:hAnsi="Arial" w:cs="Arial"/>
          <w:sz w:val="20"/>
          <w:szCs w:val="20"/>
          <w:lang w:val="en-US"/>
        </w:rPr>
      </w:pPr>
      <w:r w:rsidRPr="006C6B9C">
        <w:rPr>
          <w:rFonts w:ascii="Arial" w:eastAsia="Arial" w:hAnsi="Arial" w:cs="Arial"/>
          <w:sz w:val="20"/>
          <w:szCs w:val="20"/>
          <w:lang w:val="en-US"/>
        </w:rPr>
        <w:lastRenderedPageBreak/>
        <w:t>If a staff member is concerned at any point that an interaction between themselves and a pupil may be misinterpreted, this should be reported to their line manager or the headteacher.</w:t>
      </w:r>
    </w:p>
    <w:p w:rsidR="006C6B9C" w:rsidRPr="006C6B9C"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7" w:name="_Toc496603961"/>
      <w:r w:rsidRPr="006C6B9C">
        <w:rPr>
          <w:rFonts w:ascii="Arial" w:eastAsia="MS Gothic" w:hAnsi="Arial" w:cs="Times New Roman"/>
          <w:b/>
          <w:bCs/>
          <w:sz w:val="28"/>
          <w:szCs w:val="32"/>
          <w:lang w:val="en-US"/>
        </w:rPr>
        <w:t>6. Communication and social media</w:t>
      </w:r>
      <w:bookmarkEnd w:id="7"/>
      <w:r w:rsidRPr="006C6B9C">
        <w:rPr>
          <w:rFonts w:ascii="Arial" w:eastAsia="MS Gothic" w:hAnsi="Arial" w:cs="Times New Roman"/>
          <w:b/>
          <w:bCs/>
          <w:sz w:val="28"/>
          <w:szCs w:val="32"/>
          <w:lang w:val="en-US"/>
        </w:rPr>
        <w:t xml:space="preserve">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School staff’s social media profiles should not be available to pupils. If they have a personal profile on social media sites</w:t>
      </w:r>
      <w:r w:rsidR="00655185">
        <w:rPr>
          <w:rFonts w:ascii="Arial" w:eastAsia="Arial" w:hAnsi="Arial" w:cs="Arial"/>
          <w:sz w:val="20"/>
          <w:szCs w:val="20"/>
          <w:lang w:val="en-US"/>
        </w:rPr>
        <w:t xml:space="preserve"> staff must </w:t>
      </w:r>
      <w:r w:rsidRPr="006C6B9C">
        <w:rPr>
          <w:rFonts w:ascii="Arial" w:eastAsia="Arial" w:hAnsi="Arial" w:cs="Arial"/>
          <w:sz w:val="20"/>
          <w:szCs w:val="20"/>
          <w:lang w:val="en-US"/>
        </w:rPr>
        <w:t xml:space="preserve">set public profiles to private.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Staff should not attempt to contact pupils or their parents via social media, or any other means outside school, in order to develop any sort of relationship. They will not make any efforts to find pupils’ or parents’ social media profiles.</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Staff will ensure that they do not post any images online that identify children who are pupils at the school without their consent. </w:t>
      </w:r>
    </w:p>
    <w:p w:rsidR="006C6B9C" w:rsidRPr="006C6B9C" w:rsidRDefault="006C6B9C" w:rsidP="001511C5">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Staff should be aware of the school’s e-safety policy</w:t>
      </w:r>
      <w:r w:rsidR="001511C5">
        <w:rPr>
          <w:rFonts w:ascii="Arial" w:eastAsia="Arial" w:hAnsi="Arial" w:cs="Arial"/>
          <w:sz w:val="20"/>
          <w:szCs w:val="20"/>
          <w:lang w:val="en-US"/>
        </w:rPr>
        <w:t>.</w:t>
      </w:r>
      <w:r w:rsidRPr="006C6B9C">
        <w:rPr>
          <w:rFonts w:ascii="Arial" w:eastAsia="Arial" w:hAnsi="Arial" w:cs="Arial"/>
          <w:sz w:val="20"/>
          <w:szCs w:val="20"/>
          <w:lang w:val="en-US"/>
        </w:rPr>
        <w:t xml:space="preserve"> </w:t>
      </w:r>
    </w:p>
    <w:p w:rsidR="006C6B9C" w:rsidRPr="006C6B9C"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8" w:name="_Toc496603962"/>
      <w:r w:rsidRPr="006C6B9C">
        <w:rPr>
          <w:rFonts w:ascii="Arial" w:eastAsia="MS Gothic" w:hAnsi="Arial" w:cs="Times New Roman"/>
          <w:b/>
          <w:bCs/>
          <w:sz w:val="28"/>
          <w:szCs w:val="32"/>
          <w:lang w:val="en-US"/>
        </w:rPr>
        <w:t>7. Acceptable use of technology</w:t>
      </w:r>
      <w:bookmarkEnd w:id="8"/>
      <w:r w:rsidRPr="006C6B9C">
        <w:rPr>
          <w:rFonts w:ascii="Arial" w:eastAsia="MS Gothic" w:hAnsi="Arial" w:cs="Times New Roman"/>
          <w:b/>
          <w:bCs/>
          <w:sz w:val="28"/>
          <w:szCs w:val="32"/>
          <w:lang w:val="en-US"/>
        </w:rPr>
        <w:t xml:space="preserve">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Staff will not use technology in school to view material that is illegal, inappropriate or likely to be deemed offensive. This includes, but is not limited to, sending obscene emails, gambling and viewing pornography or other inappropriate content.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Staff will not use personal mobile phones and laptops, or school equipment for personal use, in school hours or in front of pupils. They will also not use personal mobile phones or cameras to take pictures of pupils. </w:t>
      </w:r>
    </w:p>
    <w:p w:rsidR="006C6B9C" w:rsidRPr="006C6B9C" w:rsidRDefault="00655185" w:rsidP="006C6B9C">
      <w:pPr>
        <w:spacing w:before="120" w:after="120" w:line="240" w:lineRule="auto"/>
        <w:rPr>
          <w:rFonts w:ascii="Arial" w:eastAsia="Arial" w:hAnsi="Arial" w:cs="Arial"/>
          <w:sz w:val="20"/>
          <w:szCs w:val="20"/>
          <w:lang w:val="en-US"/>
        </w:rPr>
      </w:pPr>
      <w:r>
        <w:rPr>
          <w:rFonts w:ascii="Arial" w:eastAsia="Arial" w:hAnsi="Arial" w:cs="Arial"/>
          <w:sz w:val="20"/>
          <w:szCs w:val="20"/>
          <w:lang w:val="en-US"/>
        </w:rPr>
        <w:t xml:space="preserve">We monitor emails, </w:t>
      </w:r>
      <w:r w:rsidR="006C6B9C" w:rsidRPr="006C6B9C">
        <w:rPr>
          <w:rFonts w:ascii="Arial" w:eastAsia="Arial" w:hAnsi="Arial" w:cs="Arial"/>
          <w:sz w:val="20"/>
          <w:szCs w:val="20"/>
          <w:lang w:val="en-US"/>
        </w:rPr>
        <w:t>internet</w:t>
      </w:r>
      <w:r>
        <w:rPr>
          <w:rFonts w:ascii="Arial" w:eastAsia="Arial" w:hAnsi="Arial" w:cs="Arial"/>
          <w:sz w:val="20"/>
          <w:szCs w:val="20"/>
          <w:lang w:val="en-US"/>
        </w:rPr>
        <w:t xml:space="preserve"> and laptop/PC</w:t>
      </w:r>
      <w:r w:rsidR="006C6B9C" w:rsidRPr="006C6B9C">
        <w:rPr>
          <w:rFonts w:ascii="Arial" w:eastAsia="Arial" w:hAnsi="Arial" w:cs="Arial"/>
          <w:sz w:val="20"/>
          <w:szCs w:val="20"/>
          <w:lang w:val="en-US"/>
        </w:rPr>
        <w:t xml:space="preserve"> use on the school IT system.</w:t>
      </w:r>
    </w:p>
    <w:p w:rsidR="006C6B9C" w:rsidRPr="00675A03"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9" w:name="_Toc496603963"/>
      <w:r w:rsidRPr="006C6B9C">
        <w:rPr>
          <w:rFonts w:ascii="Arial" w:eastAsia="MS Gothic" w:hAnsi="Arial" w:cs="Times New Roman"/>
          <w:b/>
          <w:bCs/>
          <w:sz w:val="28"/>
          <w:szCs w:val="32"/>
          <w:lang w:val="en-US"/>
        </w:rPr>
        <w:t xml:space="preserve">8. </w:t>
      </w:r>
      <w:r w:rsidRPr="00675A03">
        <w:rPr>
          <w:rFonts w:ascii="Arial" w:eastAsia="MS Gothic" w:hAnsi="Arial" w:cs="Times New Roman"/>
          <w:b/>
          <w:bCs/>
          <w:sz w:val="28"/>
          <w:szCs w:val="32"/>
          <w:lang w:val="en-US"/>
        </w:rPr>
        <w:t>Confidentiality</w:t>
      </w:r>
      <w:bookmarkEnd w:id="9"/>
      <w:r w:rsidRPr="00675A03">
        <w:rPr>
          <w:rFonts w:ascii="Arial" w:eastAsia="MS Gothic" w:hAnsi="Arial" w:cs="Times New Roman"/>
          <w:b/>
          <w:bCs/>
          <w:sz w:val="28"/>
          <w:szCs w:val="32"/>
          <w:lang w:val="en-US"/>
        </w:rPr>
        <w:t xml:space="preserve"> </w:t>
      </w:r>
    </w:p>
    <w:p w:rsidR="006C6B9C" w:rsidRPr="006C6B9C" w:rsidRDefault="006C6B9C" w:rsidP="006C6B9C">
      <w:pPr>
        <w:spacing w:before="120" w:after="120" w:line="240" w:lineRule="auto"/>
        <w:rPr>
          <w:rFonts w:ascii="Arial" w:eastAsia="MS Mincho" w:hAnsi="Arial" w:cs="Times New Roman"/>
          <w:sz w:val="20"/>
          <w:szCs w:val="20"/>
          <w:lang w:val="en-US"/>
        </w:rPr>
      </w:pPr>
      <w:r w:rsidRPr="00675A03">
        <w:rPr>
          <w:rFonts w:ascii="Arial" w:eastAsia="Arial" w:hAnsi="Arial" w:cs="Arial"/>
          <w:sz w:val="20"/>
          <w:szCs w:val="20"/>
          <w:lang w:val="en-US"/>
        </w:rPr>
        <w:t>In the course of their role, members of staff</w:t>
      </w:r>
      <w:r w:rsidRPr="006C6B9C">
        <w:rPr>
          <w:rFonts w:ascii="Arial" w:eastAsia="Arial" w:hAnsi="Arial" w:cs="Arial"/>
          <w:sz w:val="20"/>
          <w:szCs w:val="20"/>
          <w:lang w:val="en-US"/>
        </w:rPr>
        <w:t xml:space="preserve"> are often privy to sensitive and confidential information about the school, staff, pupils and their parents.</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This information will never be:</w:t>
      </w:r>
    </w:p>
    <w:p w:rsidR="006C6B9C" w:rsidRPr="006C6B9C" w:rsidRDefault="006C6B9C" w:rsidP="006C6B9C">
      <w:pPr>
        <w:numPr>
          <w:ilvl w:val="0"/>
          <w:numId w:val="1"/>
        </w:numPr>
        <w:spacing w:before="120" w:after="120" w:line="240" w:lineRule="auto"/>
        <w:rPr>
          <w:rFonts w:ascii="Arial" w:eastAsia="MS Mincho" w:hAnsi="Arial" w:cs="Times New Roman"/>
          <w:sz w:val="20"/>
          <w:szCs w:val="24"/>
          <w:lang w:val="en-US"/>
        </w:rPr>
      </w:pPr>
      <w:r w:rsidRPr="006C6B9C">
        <w:rPr>
          <w:rFonts w:ascii="Arial" w:eastAsia="MS Mincho" w:hAnsi="Arial" w:cs="Times New Roman"/>
          <w:sz w:val="20"/>
          <w:szCs w:val="24"/>
          <w:lang w:val="en-US"/>
        </w:rPr>
        <w:t>Disclosed to anyone without the relevant authority</w:t>
      </w:r>
    </w:p>
    <w:p w:rsidR="006C6B9C" w:rsidRPr="006C6B9C" w:rsidRDefault="006C6B9C" w:rsidP="006C6B9C">
      <w:pPr>
        <w:numPr>
          <w:ilvl w:val="0"/>
          <w:numId w:val="1"/>
        </w:numPr>
        <w:spacing w:before="120" w:after="120" w:line="240" w:lineRule="auto"/>
        <w:rPr>
          <w:rFonts w:ascii="Arial" w:eastAsia="MS Mincho" w:hAnsi="Arial" w:cs="Times New Roman"/>
          <w:sz w:val="20"/>
          <w:szCs w:val="24"/>
          <w:lang w:val="en-US"/>
        </w:rPr>
      </w:pPr>
      <w:r w:rsidRPr="006C6B9C">
        <w:rPr>
          <w:rFonts w:ascii="Arial" w:eastAsia="MS Mincho" w:hAnsi="Arial" w:cs="Times New Roman"/>
          <w:sz w:val="20"/>
          <w:szCs w:val="24"/>
          <w:lang w:val="en-US"/>
        </w:rPr>
        <w:t>Used to humiliate, embarrass or blackmail others</w:t>
      </w:r>
    </w:p>
    <w:p w:rsidR="006C6B9C" w:rsidRPr="006C6B9C" w:rsidRDefault="006C6B9C" w:rsidP="006C6B9C">
      <w:pPr>
        <w:numPr>
          <w:ilvl w:val="0"/>
          <w:numId w:val="1"/>
        </w:numPr>
        <w:spacing w:before="120" w:after="120" w:line="240" w:lineRule="auto"/>
        <w:rPr>
          <w:rFonts w:ascii="Arial" w:eastAsia="MS Mincho" w:hAnsi="Arial" w:cs="Times New Roman"/>
          <w:sz w:val="20"/>
          <w:szCs w:val="24"/>
          <w:lang w:val="en-US"/>
        </w:rPr>
      </w:pPr>
      <w:r w:rsidRPr="006C6B9C">
        <w:rPr>
          <w:rFonts w:ascii="Arial" w:eastAsia="MS Mincho" w:hAnsi="Arial" w:cs="Times New Roman"/>
          <w:sz w:val="20"/>
          <w:szCs w:val="24"/>
          <w:lang w:val="en-US"/>
        </w:rPr>
        <w:lastRenderedPageBreak/>
        <w:t>Used for a purpose other than what it was collected and intended for</w:t>
      </w:r>
    </w:p>
    <w:p w:rsidR="006C6B9C" w:rsidRPr="006C6B9C" w:rsidRDefault="006C6B9C" w:rsidP="006C6B9C">
      <w:pPr>
        <w:spacing w:before="120" w:after="120" w:line="240" w:lineRule="auto"/>
        <w:rPr>
          <w:rFonts w:ascii="Arial" w:eastAsia="Arial" w:hAnsi="Arial" w:cs="Arial"/>
          <w:sz w:val="20"/>
          <w:szCs w:val="20"/>
          <w:lang w:val="en-US"/>
        </w:rPr>
      </w:pPr>
      <w:r w:rsidRPr="006C6B9C">
        <w:rPr>
          <w:rFonts w:ascii="Arial" w:eastAsia="Arial" w:hAnsi="Arial" w:cs="Arial"/>
          <w:sz w:val="20"/>
          <w:szCs w:val="20"/>
          <w:lang w:val="en-US"/>
        </w:rPr>
        <w:t>This does not overrule staff’s duty to report child protection concerns to the appropriate channel where staff believe a child is at risk of harm.</w:t>
      </w:r>
    </w:p>
    <w:p w:rsidR="006C6B9C" w:rsidRPr="006C6B9C"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10" w:name="_Toc496603964"/>
      <w:r w:rsidRPr="006C6B9C">
        <w:rPr>
          <w:rFonts w:ascii="Arial" w:eastAsia="MS Gothic" w:hAnsi="Arial" w:cs="Times New Roman"/>
          <w:b/>
          <w:bCs/>
          <w:sz w:val="28"/>
          <w:szCs w:val="32"/>
          <w:lang w:val="en-US"/>
        </w:rPr>
        <w:t>9. Honesty and integrity</w:t>
      </w:r>
      <w:bookmarkEnd w:id="10"/>
      <w:r w:rsidRPr="006C6B9C">
        <w:rPr>
          <w:rFonts w:ascii="Arial" w:eastAsia="MS Gothic" w:hAnsi="Arial" w:cs="Times New Roman"/>
          <w:b/>
          <w:bCs/>
          <w:sz w:val="28"/>
          <w:szCs w:val="32"/>
          <w:lang w:val="en-US"/>
        </w:rPr>
        <w:t xml:space="preserve">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Staff should maintain high standards of honesty and integrity in their role. This includes when dealing with pupils, handling money, claiming expenses and using school property and facilities. </w:t>
      </w:r>
    </w:p>
    <w:p w:rsidR="00B03374" w:rsidRDefault="006C6B9C" w:rsidP="006C6B9C">
      <w:pPr>
        <w:spacing w:before="120" w:after="120" w:line="240" w:lineRule="auto"/>
        <w:rPr>
          <w:rFonts w:ascii="Arial" w:eastAsia="Arial" w:hAnsi="Arial" w:cs="Arial"/>
          <w:sz w:val="20"/>
          <w:szCs w:val="20"/>
          <w:lang w:val="en-US"/>
        </w:rPr>
      </w:pPr>
      <w:r w:rsidRPr="006C6B9C">
        <w:rPr>
          <w:rFonts w:ascii="Arial" w:eastAsia="Arial" w:hAnsi="Arial" w:cs="Arial"/>
          <w:sz w:val="20"/>
          <w:szCs w:val="20"/>
          <w:lang w:val="en-US"/>
        </w:rPr>
        <w:t xml:space="preserve">Staff will not accept bribes. </w:t>
      </w:r>
      <w:r w:rsidR="00B03374">
        <w:rPr>
          <w:rFonts w:ascii="Arial" w:eastAsia="Arial" w:hAnsi="Arial" w:cs="Arial"/>
          <w:sz w:val="20"/>
          <w:szCs w:val="20"/>
          <w:lang w:val="en-US"/>
        </w:rPr>
        <w:t>Staff are permitted to accept gifts in appreciation of work with a child or family at Christmas or the end of the year as a ‘Thank You’.</w:t>
      </w:r>
    </w:p>
    <w:p w:rsidR="006C6B9C" w:rsidRPr="006C6B9C" w:rsidRDefault="00B03374" w:rsidP="006C6B9C">
      <w:pPr>
        <w:spacing w:before="120" w:after="120" w:line="240" w:lineRule="auto"/>
        <w:rPr>
          <w:rFonts w:ascii="Arial" w:eastAsia="Arial" w:hAnsi="Arial" w:cs="Arial"/>
          <w:sz w:val="20"/>
          <w:szCs w:val="20"/>
          <w:lang w:val="en-US"/>
        </w:rPr>
      </w:pPr>
      <w:r w:rsidRPr="006C6B9C">
        <w:rPr>
          <w:rFonts w:ascii="Arial" w:eastAsia="Arial" w:hAnsi="Arial" w:cs="Arial"/>
          <w:sz w:val="20"/>
          <w:szCs w:val="20"/>
          <w:lang w:val="en-US"/>
        </w:rPr>
        <w:t xml:space="preserve"> </w:t>
      </w:r>
      <w:r w:rsidR="006C6B9C" w:rsidRPr="006C6B9C">
        <w:rPr>
          <w:rFonts w:ascii="Arial" w:eastAsia="Arial" w:hAnsi="Arial" w:cs="Arial"/>
          <w:sz w:val="20"/>
          <w:szCs w:val="20"/>
          <w:lang w:val="en-US"/>
        </w:rPr>
        <w:t>Staff will ensure that all information given to the school about their qualifications and professional experience is correct.</w:t>
      </w:r>
    </w:p>
    <w:p w:rsidR="006C6B9C" w:rsidRPr="006C6B9C"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11" w:name="_Toc496603965"/>
      <w:r w:rsidRPr="006C6B9C">
        <w:rPr>
          <w:rFonts w:ascii="Arial" w:eastAsia="MS Gothic" w:hAnsi="Arial" w:cs="Times New Roman"/>
          <w:b/>
          <w:bCs/>
          <w:sz w:val="28"/>
          <w:szCs w:val="32"/>
          <w:lang w:val="en-US"/>
        </w:rPr>
        <w:t>10. Dress code</w:t>
      </w:r>
      <w:bookmarkEnd w:id="11"/>
      <w:r w:rsidRPr="006C6B9C">
        <w:rPr>
          <w:rFonts w:ascii="Arial" w:eastAsia="MS Gothic" w:hAnsi="Arial" w:cs="Times New Roman"/>
          <w:b/>
          <w:bCs/>
          <w:sz w:val="28"/>
          <w:szCs w:val="32"/>
          <w:lang w:val="en-US"/>
        </w:rPr>
        <w:t xml:space="preserve"> </w:t>
      </w:r>
    </w:p>
    <w:p w:rsidR="006C6B9C" w:rsidRDefault="006C6B9C" w:rsidP="006C6B9C">
      <w:pPr>
        <w:spacing w:before="120" w:after="120" w:line="240" w:lineRule="auto"/>
        <w:rPr>
          <w:rFonts w:ascii="Arial" w:eastAsia="Arial" w:hAnsi="Arial" w:cs="Arial"/>
          <w:sz w:val="20"/>
          <w:szCs w:val="20"/>
          <w:lang w:val="en-US"/>
        </w:rPr>
      </w:pPr>
      <w:r w:rsidRPr="006C6B9C">
        <w:rPr>
          <w:rFonts w:ascii="Arial" w:eastAsia="Arial" w:hAnsi="Arial" w:cs="Arial"/>
          <w:sz w:val="20"/>
          <w:szCs w:val="20"/>
          <w:lang w:val="en-US"/>
        </w:rPr>
        <w:t>Staff will dress in a professional, appropriate manner.</w:t>
      </w:r>
    </w:p>
    <w:p w:rsidR="00F42C85" w:rsidRPr="00F42C85" w:rsidRDefault="00F42C85" w:rsidP="006C6B9C">
      <w:pPr>
        <w:spacing w:before="120" w:after="120" w:line="240" w:lineRule="auto"/>
        <w:rPr>
          <w:rFonts w:ascii="Arial" w:eastAsia="MS Mincho" w:hAnsi="Arial" w:cs="Arial"/>
          <w:sz w:val="20"/>
          <w:szCs w:val="20"/>
          <w:lang w:val="en-US"/>
        </w:rPr>
      </w:pPr>
      <w:r w:rsidRPr="00F42C85">
        <w:rPr>
          <w:rFonts w:ascii="Arial" w:hAnsi="Arial" w:cs="Arial"/>
          <w:sz w:val="20"/>
          <w:szCs w:val="20"/>
        </w:rPr>
        <w:t xml:space="preserve">Jeans should not be worn, other than on a </w:t>
      </w:r>
      <w:r w:rsidR="00675A03">
        <w:rPr>
          <w:rFonts w:ascii="Arial" w:hAnsi="Arial" w:cs="Arial"/>
          <w:sz w:val="20"/>
          <w:szCs w:val="20"/>
        </w:rPr>
        <w:t xml:space="preserve">‘non-uniform day’ or a </w:t>
      </w:r>
      <w:r w:rsidRPr="00F42C85">
        <w:rPr>
          <w:rFonts w:ascii="Arial" w:hAnsi="Arial" w:cs="Arial"/>
          <w:sz w:val="20"/>
          <w:szCs w:val="20"/>
        </w:rPr>
        <w:t>school trip whe</w:t>
      </w:r>
      <w:r w:rsidR="00675A03">
        <w:rPr>
          <w:rFonts w:ascii="Arial" w:hAnsi="Arial" w:cs="Arial"/>
          <w:sz w:val="20"/>
          <w:szCs w:val="20"/>
        </w:rPr>
        <w:t>re the activity requires casual,</w:t>
      </w:r>
      <w:r w:rsidRPr="00F42C85">
        <w:rPr>
          <w:rFonts w:ascii="Arial" w:hAnsi="Arial" w:cs="Arial"/>
          <w:sz w:val="20"/>
          <w:szCs w:val="20"/>
        </w:rPr>
        <w:t xml:space="preserve"> comfortable clothing</w:t>
      </w:r>
      <w:r w:rsidR="00675A03">
        <w:rPr>
          <w:rFonts w:ascii="Arial" w:hAnsi="Arial" w:cs="Arial"/>
          <w:sz w:val="20"/>
          <w:szCs w:val="20"/>
        </w:rPr>
        <w:t xml:space="preserve">. </w:t>
      </w:r>
    </w:p>
    <w:p w:rsidR="00F42C85" w:rsidRDefault="006C6B9C" w:rsidP="006C6B9C">
      <w:pPr>
        <w:spacing w:before="120" w:after="120" w:line="240" w:lineRule="auto"/>
        <w:rPr>
          <w:rFonts w:ascii="Arial" w:hAnsi="Arial" w:cs="Arial"/>
          <w:sz w:val="20"/>
          <w:szCs w:val="20"/>
        </w:rPr>
      </w:pPr>
      <w:r w:rsidRPr="006C6B9C">
        <w:rPr>
          <w:rFonts w:ascii="Arial" w:eastAsia="Arial" w:hAnsi="Arial" w:cs="Arial"/>
          <w:sz w:val="20"/>
          <w:szCs w:val="20"/>
          <w:lang w:val="en-US"/>
        </w:rPr>
        <w:t>Outf</w:t>
      </w:r>
      <w:r w:rsidR="00922743">
        <w:rPr>
          <w:rFonts w:ascii="Arial" w:eastAsia="Arial" w:hAnsi="Arial" w:cs="Arial"/>
          <w:sz w:val="20"/>
          <w:szCs w:val="20"/>
          <w:lang w:val="en-US"/>
        </w:rPr>
        <w:t>its will not be overly revealing. T</w:t>
      </w:r>
      <w:r w:rsidR="00F42C85" w:rsidRPr="00F42C85">
        <w:rPr>
          <w:rFonts w:ascii="Arial" w:hAnsi="Arial" w:cs="Arial"/>
          <w:sz w:val="20"/>
          <w:szCs w:val="20"/>
        </w:rPr>
        <w:t>ops s</w:t>
      </w:r>
      <w:r w:rsidR="00830BE4">
        <w:rPr>
          <w:rFonts w:ascii="Arial" w:hAnsi="Arial" w:cs="Arial"/>
          <w:sz w:val="20"/>
          <w:szCs w:val="20"/>
        </w:rPr>
        <w:t xml:space="preserve">hould cover the midriff and </w:t>
      </w:r>
      <w:r w:rsidR="00F42C85" w:rsidRPr="00F42C85">
        <w:rPr>
          <w:rFonts w:ascii="Arial" w:hAnsi="Arial" w:cs="Arial"/>
          <w:sz w:val="20"/>
          <w:szCs w:val="20"/>
        </w:rPr>
        <w:t xml:space="preserve">short skirts </w:t>
      </w:r>
      <w:r w:rsidR="00830BE4">
        <w:rPr>
          <w:rFonts w:ascii="Arial" w:hAnsi="Arial" w:cs="Arial"/>
          <w:sz w:val="20"/>
          <w:szCs w:val="20"/>
        </w:rPr>
        <w:t>above the knee must</w:t>
      </w:r>
      <w:r w:rsidR="00E66B3A">
        <w:rPr>
          <w:rFonts w:ascii="Arial" w:hAnsi="Arial" w:cs="Arial"/>
          <w:sz w:val="20"/>
          <w:szCs w:val="20"/>
        </w:rPr>
        <w:t xml:space="preserve"> be avoided. Shorts must be avoided. </w:t>
      </w:r>
    </w:p>
    <w:p w:rsidR="006C6B9C" w:rsidRPr="00675A03" w:rsidRDefault="00F42C85" w:rsidP="00675A03">
      <w:pPr>
        <w:pStyle w:val="DefaultText"/>
        <w:rPr>
          <w:rFonts w:ascii="Arial" w:hAnsi="Arial" w:cs="Arial"/>
          <w:sz w:val="20"/>
          <w:szCs w:val="20"/>
          <w:lang w:val="en-GB"/>
        </w:rPr>
      </w:pPr>
      <w:r w:rsidRPr="00F42C85">
        <w:rPr>
          <w:rFonts w:ascii="Arial" w:hAnsi="Arial" w:cs="Arial"/>
          <w:sz w:val="20"/>
          <w:szCs w:val="20"/>
          <w:lang w:val="en-GB"/>
        </w:rPr>
        <w:t>Stiletto or kitten heels are to be avoided as they damage the floors in school.</w:t>
      </w:r>
      <w:r w:rsidR="00633F4A">
        <w:rPr>
          <w:rFonts w:ascii="Arial" w:hAnsi="Arial" w:cs="Arial"/>
          <w:sz w:val="20"/>
          <w:szCs w:val="20"/>
          <w:lang w:val="en-GB"/>
        </w:rPr>
        <w:t xml:space="preserve"> Flip-flops</w:t>
      </w:r>
      <w:r w:rsidR="00922743">
        <w:rPr>
          <w:rFonts w:ascii="Arial" w:hAnsi="Arial" w:cs="Arial"/>
          <w:sz w:val="20"/>
          <w:szCs w:val="20"/>
          <w:lang w:val="en-GB"/>
        </w:rPr>
        <w:t>/</w:t>
      </w:r>
      <w:r w:rsidR="00830BE4">
        <w:rPr>
          <w:rFonts w:ascii="Arial" w:hAnsi="Arial" w:cs="Arial"/>
          <w:sz w:val="20"/>
          <w:szCs w:val="20"/>
          <w:lang w:val="en-GB"/>
        </w:rPr>
        <w:t>sliders</w:t>
      </w:r>
      <w:r w:rsidR="00922743">
        <w:rPr>
          <w:rFonts w:ascii="Arial" w:hAnsi="Arial" w:cs="Arial"/>
          <w:sz w:val="20"/>
          <w:szCs w:val="20"/>
          <w:lang w:val="en-GB"/>
        </w:rPr>
        <w:t xml:space="preserve"> should not be worn.</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 xml:space="preserve">Clothes will not display any offensive or political slogans. </w:t>
      </w:r>
    </w:p>
    <w:p w:rsidR="006C6B9C" w:rsidRPr="006C6B9C"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12" w:name="_Toc496603966"/>
      <w:r w:rsidRPr="006C6B9C">
        <w:rPr>
          <w:rFonts w:ascii="Arial" w:eastAsia="MS Gothic" w:hAnsi="Arial" w:cs="Times New Roman"/>
          <w:b/>
          <w:bCs/>
          <w:sz w:val="28"/>
          <w:szCs w:val="32"/>
          <w:lang w:val="en-US"/>
        </w:rPr>
        <w:t>11. Conduct outside of work</w:t>
      </w:r>
      <w:bookmarkEnd w:id="12"/>
    </w:p>
    <w:p w:rsidR="006C6B9C" w:rsidRPr="006C6B9C" w:rsidRDefault="006C6B9C" w:rsidP="006C6B9C">
      <w:pPr>
        <w:spacing w:before="120" w:after="120" w:line="240" w:lineRule="auto"/>
        <w:rPr>
          <w:rFonts w:ascii="Arial" w:eastAsia="Arial" w:hAnsi="Arial" w:cs="Arial"/>
          <w:sz w:val="20"/>
          <w:szCs w:val="20"/>
          <w:lang w:val="en-US"/>
        </w:rPr>
      </w:pPr>
      <w:r w:rsidRPr="006C6B9C">
        <w:rPr>
          <w:rFonts w:ascii="Arial" w:eastAsia="Arial" w:hAnsi="Arial" w:cs="Arial"/>
          <w:sz w:val="20"/>
          <w:szCs w:val="20"/>
          <w:lang w:val="en-US"/>
        </w:rPr>
        <w:t xml:space="preserve">Staff will not act in a way that would bring the </w:t>
      </w:r>
      <w:r w:rsidR="00922743" w:rsidRPr="006C6B9C">
        <w:rPr>
          <w:rFonts w:ascii="Arial" w:eastAsia="Arial" w:hAnsi="Arial" w:cs="Arial"/>
          <w:sz w:val="20"/>
          <w:szCs w:val="20"/>
          <w:lang w:val="en-US"/>
        </w:rPr>
        <w:t>school</w:t>
      </w:r>
      <w:r w:rsidRPr="006C6B9C">
        <w:rPr>
          <w:rFonts w:ascii="Arial" w:eastAsia="Arial" w:hAnsi="Arial" w:cs="Arial"/>
          <w:sz w:val="20"/>
          <w:szCs w:val="20"/>
          <w:lang w:val="en-US"/>
        </w:rPr>
        <w:t xml:space="preserve"> or the teaching profession into disrepute. This covers relevant criminal offences, such as violence or sexual misconduct, as well as negative comments about the school on social media.  </w:t>
      </w:r>
    </w:p>
    <w:p w:rsidR="006C6B9C" w:rsidRPr="006C6B9C"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13" w:name="_Toc496603967"/>
      <w:r w:rsidRPr="006C6B9C">
        <w:rPr>
          <w:rFonts w:ascii="Arial" w:eastAsia="MS Gothic" w:hAnsi="Arial" w:cs="Times New Roman"/>
          <w:b/>
          <w:bCs/>
          <w:sz w:val="28"/>
          <w:szCs w:val="32"/>
          <w:lang w:val="en-US"/>
        </w:rPr>
        <w:t>12. Monitoring arrangements</w:t>
      </w:r>
      <w:bookmarkEnd w:id="13"/>
      <w:r w:rsidRPr="006C6B9C">
        <w:rPr>
          <w:rFonts w:ascii="Arial" w:eastAsia="MS Gothic" w:hAnsi="Arial" w:cs="Times New Roman"/>
          <w:b/>
          <w:bCs/>
          <w:sz w:val="28"/>
          <w:szCs w:val="32"/>
          <w:lang w:val="en-US"/>
        </w:rPr>
        <w:t xml:space="preserve"> </w:t>
      </w:r>
    </w:p>
    <w:p w:rsidR="006C6B9C" w:rsidRPr="006C6B9C" w:rsidRDefault="006C6B9C" w:rsidP="006C6B9C">
      <w:pPr>
        <w:spacing w:before="120" w:after="120" w:line="240" w:lineRule="auto"/>
        <w:rPr>
          <w:rFonts w:ascii="Arial" w:eastAsia="MS Mincho" w:hAnsi="Arial" w:cs="Times New Roman"/>
          <w:sz w:val="20"/>
          <w:szCs w:val="20"/>
          <w:lang w:val="en-US"/>
        </w:rPr>
      </w:pPr>
      <w:r w:rsidRPr="006C6B9C">
        <w:rPr>
          <w:rFonts w:ascii="Arial" w:eastAsia="Arial" w:hAnsi="Arial" w:cs="Arial"/>
          <w:sz w:val="20"/>
          <w:szCs w:val="20"/>
          <w:lang w:val="en-US"/>
        </w:rPr>
        <w:t>This policy will be reviewed every</w:t>
      </w:r>
      <w:r w:rsidRPr="00B03374">
        <w:rPr>
          <w:rFonts w:ascii="Arial" w:eastAsia="Arial" w:hAnsi="Arial" w:cs="Arial"/>
          <w:sz w:val="20"/>
          <w:szCs w:val="20"/>
          <w:lang w:val="en-US"/>
        </w:rPr>
        <w:t xml:space="preserve"> </w:t>
      </w:r>
      <w:r w:rsidR="00B03374" w:rsidRPr="00B03374">
        <w:rPr>
          <w:rFonts w:ascii="Arial" w:eastAsia="Arial" w:hAnsi="Arial" w:cs="Arial"/>
          <w:sz w:val="20"/>
          <w:szCs w:val="20"/>
          <w:lang w:val="en-US"/>
        </w:rPr>
        <w:t xml:space="preserve">2 </w:t>
      </w:r>
      <w:r w:rsidRPr="006C6B9C">
        <w:rPr>
          <w:rFonts w:ascii="Arial" w:eastAsia="Arial" w:hAnsi="Arial" w:cs="Arial"/>
          <w:sz w:val="20"/>
          <w:szCs w:val="20"/>
          <w:lang w:val="en-US"/>
        </w:rPr>
        <w:t>years, but can be revised as needed. It will be ratified by the full governing board.</w:t>
      </w:r>
    </w:p>
    <w:p w:rsidR="006C6B9C" w:rsidRPr="006C6B9C" w:rsidRDefault="006C6B9C" w:rsidP="006C6B9C">
      <w:pPr>
        <w:keepNext/>
        <w:keepLines/>
        <w:spacing w:before="480" w:after="120" w:line="240" w:lineRule="auto"/>
        <w:outlineLvl w:val="0"/>
        <w:rPr>
          <w:rFonts w:ascii="Arial" w:eastAsia="MS Gothic" w:hAnsi="Arial" w:cs="Times New Roman"/>
          <w:b/>
          <w:bCs/>
          <w:sz w:val="28"/>
          <w:szCs w:val="32"/>
          <w:lang w:val="en-US"/>
        </w:rPr>
      </w:pPr>
      <w:bookmarkStart w:id="14" w:name="_Toc496603968"/>
      <w:r w:rsidRPr="006C6B9C">
        <w:rPr>
          <w:rFonts w:ascii="Arial" w:eastAsia="MS Gothic" w:hAnsi="Arial" w:cs="Times New Roman"/>
          <w:b/>
          <w:bCs/>
          <w:sz w:val="28"/>
          <w:szCs w:val="32"/>
          <w:lang w:val="en-US"/>
        </w:rPr>
        <w:lastRenderedPageBreak/>
        <w:t xml:space="preserve">13. </w:t>
      </w:r>
      <w:r w:rsidRPr="00E66B3A">
        <w:rPr>
          <w:rFonts w:ascii="Arial" w:eastAsia="MS Gothic" w:hAnsi="Arial" w:cs="Times New Roman"/>
          <w:b/>
          <w:bCs/>
          <w:sz w:val="28"/>
          <w:szCs w:val="32"/>
          <w:lang w:val="en-US"/>
        </w:rPr>
        <w:t>Links with other policies</w:t>
      </w:r>
      <w:bookmarkEnd w:id="14"/>
      <w:r w:rsidRPr="006C6B9C">
        <w:rPr>
          <w:rFonts w:ascii="Arial" w:eastAsia="MS Gothic" w:hAnsi="Arial" w:cs="Times New Roman"/>
          <w:b/>
          <w:bCs/>
          <w:sz w:val="28"/>
          <w:szCs w:val="32"/>
          <w:lang w:val="en-US"/>
        </w:rPr>
        <w:t xml:space="preserve"> </w:t>
      </w:r>
    </w:p>
    <w:p w:rsidR="006C6B9C" w:rsidRPr="006C6B9C" w:rsidRDefault="006C6B9C" w:rsidP="006C6B9C">
      <w:pPr>
        <w:spacing w:before="120" w:after="120" w:line="240" w:lineRule="auto"/>
        <w:rPr>
          <w:rFonts w:ascii="Arial" w:eastAsia="Arial" w:hAnsi="Arial" w:cs="Arial"/>
          <w:sz w:val="20"/>
          <w:szCs w:val="20"/>
          <w:lang w:val="en-US"/>
        </w:rPr>
      </w:pPr>
      <w:r w:rsidRPr="006C6B9C">
        <w:rPr>
          <w:rFonts w:ascii="Arial" w:eastAsia="Arial" w:hAnsi="Arial" w:cs="Arial"/>
          <w:sz w:val="20"/>
          <w:szCs w:val="20"/>
          <w:lang w:val="en-US"/>
        </w:rPr>
        <w:t>This policy links with our policies on:</w:t>
      </w:r>
    </w:p>
    <w:p w:rsidR="006C6B9C" w:rsidRPr="006C6B9C" w:rsidRDefault="006C6B9C" w:rsidP="006C6B9C">
      <w:pPr>
        <w:numPr>
          <w:ilvl w:val="0"/>
          <w:numId w:val="1"/>
        </w:numPr>
        <w:spacing w:before="120" w:after="0" w:line="240" w:lineRule="auto"/>
        <w:rPr>
          <w:rFonts w:ascii="Times New Roman" w:eastAsia="Times New Roman" w:hAnsi="Times New Roman" w:cs="Times New Roman"/>
          <w:sz w:val="20"/>
          <w:szCs w:val="20"/>
          <w:lang w:val="en-US"/>
        </w:rPr>
      </w:pPr>
      <w:r w:rsidRPr="006C6B9C">
        <w:rPr>
          <w:rFonts w:ascii="Arial" w:eastAsia="Arial" w:hAnsi="Arial" w:cs="Arial"/>
          <w:sz w:val="20"/>
          <w:szCs w:val="20"/>
          <w:lang w:val="en-US"/>
        </w:rPr>
        <w:t>Staff disciplinary procedures, which will be used if staff breach this code of conduct. It also sets out examples of what we will deem as misconduct and gross misconduct</w:t>
      </w:r>
    </w:p>
    <w:p w:rsidR="006C6B9C" w:rsidRPr="006C6B9C" w:rsidRDefault="006C6B9C" w:rsidP="006C6B9C">
      <w:pPr>
        <w:numPr>
          <w:ilvl w:val="0"/>
          <w:numId w:val="1"/>
        </w:numPr>
        <w:spacing w:before="120" w:after="0" w:line="240" w:lineRule="auto"/>
        <w:rPr>
          <w:rFonts w:ascii="Times New Roman" w:eastAsia="Times New Roman" w:hAnsi="Times New Roman" w:cs="Times New Roman"/>
          <w:sz w:val="20"/>
          <w:szCs w:val="20"/>
          <w:lang w:val="en-US"/>
        </w:rPr>
      </w:pPr>
      <w:r w:rsidRPr="006C6B9C">
        <w:rPr>
          <w:rFonts w:ascii="Arial" w:eastAsia="Arial" w:hAnsi="Arial" w:cs="Arial"/>
          <w:sz w:val="20"/>
          <w:szCs w:val="20"/>
          <w:lang w:val="en-US"/>
        </w:rPr>
        <w:t>Staff grievance procedures</w:t>
      </w:r>
    </w:p>
    <w:p w:rsidR="006C6B9C" w:rsidRPr="006C6B9C" w:rsidRDefault="006C6B9C" w:rsidP="006C6B9C">
      <w:pPr>
        <w:numPr>
          <w:ilvl w:val="0"/>
          <w:numId w:val="1"/>
        </w:numPr>
        <w:spacing w:before="120" w:after="0" w:line="240" w:lineRule="auto"/>
        <w:rPr>
          <w:rFonts w:ascii="Times New Roman" w:eastAsia="Times New Roman" w:hAnsi="Times New Roman" w:cs="Times New Roman"/>
          <w:sz w:val="20"/>
          <w:szCs w:val="20"/>
          <w:lang w:val="en-US"/>
        </w:rPr>
      </w:pPr>
      <w:r w:rsidRPr="006C6B9C">
        <w:rPr>
          <w:rFonts w:ascii="Arial" w:eastAsia="Arial" w:hAnsi="Arial" w:cs="Arial"/>
          <w:sz w:val="20"/>
          <w:szCs w:val="20"/>
          <w:lang w:val="en-US"/>
        </w:rPr>
        <w:t xml:space="preserve">Safeguarding </w:t>
      </w:r>
    </w:p>
    <w:p w:rsidR="006C6B9C" w:rsidRPr="006C6B9C" w:rsidRDefault="006C6B9C" w:rsidP="006C6B9C">
      <w:pPr>
        <w:numPr>
          <w:ilvl w:val="0"/>
          <w:numId w:val="1"/>
        </w:numPr>
        <w:spacing w:before="120" w:after="0" w:line="240" w:lineRule="auto"/>
        <w:rPr>
          <w:rFonts w:ascii="Times New Roman" w:eastAsia="Times New Roman" w:hAnsi="Times New Roman" w:cs="Times New Roman"/>
          <w:sz w:val="20"/>
          <w:szCs w:val="20"/>
          <w:lang w:val="en-US"/>
        </w:rPr>
      </w:pPr>
      <w:r w:rsidRPr="006C6B9C">
        <w:rPr>
          <w:rFonts w:ascii="Arial" w:eastAsia="Arial" w:hAnsi="Arial" w:cs="Arial"/>
          <w:sz w:val="20"/>
          <w:szCs w:val="20"/>
          <w:lang w:val="en-US"/>
        </w:rPr>
        <w:t>E-safety</w:t>
      </w:r>
    </w:p>
    <w:p w:rsidR="006C6B9C" w:rsidRPr="006C6B9C" w:rsidRDefault="006C6B9C" w:rsidP="00B03374">
      <w:pPr>
        <w:spacing w:before="120" w:after="120" w:line="240" w:lineRule="auto"/>
        <w:ind w:left="720"/>
        <w:rPr>
          <w:rFonts w:ascii="Arial" w:eastAsia="MS Mincho" w:hAnsi="Arial" w:cs="Times New Roman"/>
          <w:i/>
          <w:color w:val="F15F22"/>
          <w:sz w:val="20"/>
          <w:szCs w:val="24"/>
          <w:lang w:val="en-US"/>
        </w:rPr>
      </w:pPr>
    </w:p>
    <w:p w:rsidR="006C6B9C" w:rsidRPr="006C6B9C" w:rsidRDefault="006C6B9C" w:rsidP="006C6B9C">
      <w:pPr>
        <w:spacing w:before="120" w:after="0" w:line="240" w:lineRule="auto"/>
        <w:ind w:left="720"/>
        <w:rPr>
          <w:rFonts w:ascii="Times New Roman" w:eastAsia="Times New Roman" w:hAnsi="Times New Roman" w:cs="Times New Roman"/>
          <w:sz w:val="20"/>
          <w:szCs w:val="20"/>
          <w:lang w:val="en-US"/>
        </w:rPr>
      </w:pPr>
    </w:p>
    <w:p w:rsidR="00374272" w:rsidRDefault="00374272"/>
    <w:sectPr w:rsidR="00374272" w:rsidSect="002C03D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05" w:rsidRDefault="00BA5105">
      <w:pPr>
        <w:spacing w:after="0" w:line="240" w:lineRule="auto"/>
      </w:pPr>
      <w:r>
        <w:separator/>
      </w:r>
    </w:p>
  </w:endnote>
  <w:endnote w:type="continuationSeparator" w:id="0">
    <w:p w:rsidR="00BA5105" w:rsidRDefault="00BA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800D3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922743"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800D3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743">
      <w:rPr>
        <w:rStyle w:val="PageNumber"/>
        <w:noProof/>
      </w:rPr>
      <w:t>5</w:t>
    </w:r>
    <w:r>
      <w:rPr>
        <w:rStyle w:val="PageNumber"/>
      </w:rPr>
      <w:fldChar w:fldCharType="end"/>
    </w:r>
  </w:p>
  <w:p w:rsidR="00D349B5" w:rsidRDefault="00922743"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05" w:rsidRDefault="00BA5105">
      <w:pPr>
        <w:spacing w:after="0" w:line="240" w:lineRule="auto"/>
      </w:pPr>
      <w:r>
        <w:separator/>
      </w:r>
    </w:p>
  </w:footnote>
  <w:footnote w:type="continuationSeparator" w:id="0">
    <w:p w:rsidR="00BA5105" w:rsidRDefault="00BA5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87CE766E"/>
    <w:lvl w:ilvl="0" w:tplc="FF7243E8">
      <w:start w:val="1"/>
      <w:numFmt w:val="bullet"/>
      <w:lvlText w:val=""/>
      <w:lvlJc w:val="left"/>
      <w:pPr>
        <w:ind w:left="720" w:hanging="360"/>
      </w:pPr>
      <w:rPr>
        <w:rFonts w:ascii="Symbol" w:hAnsi="Symbol"/>
        <w:b w:val="0"/>
        <w:bCs w:val="0"/>
        <w:color w:val="auto"/>
      </w:rPr>
    </w:lvl>
    <w:lvl w:ilvl="1" w:tplc="E9342D24">
      <w:start w:val="1"/>
      <w:numFmt w:val="bullet"/>
      <w:lvlText w:val="o"/>
      <w:lvlJc w:val="left"/>
      <w:pPr>
        <w:tabs>
          <w:tab w:val="num" w:pos="1440"/>
        </w:tabs>
        <w:ind w:left="1440" w:hanging="360"/>
      </w:pPr>
      <w:rPr>
        <w:rFonts w:ascii="Courier New" w:hAnsi="Courier New"/>
      </w:rPr>
    </w:lvl>
    <w:lvl w:ilvl="2" w:tplc="07EC3F84">
      <w:start w:val="1"/>
      <w:numFmt w:val="bullet"/>
      <w:lvlText w:val=""/>
      <w:lvlJc w:val="left"/>
      <w:pPr>
        <w:tabs>
          <w:tab w:val="num" w:pos="2160"/>
        </w:tabs>
        <w:ind w:left="2160" w:hanging="360"/>
      </w:pPr>
      <w:rPr>
        <w:rFonts w:ascii="Wingdings" w:hAnsi="Wingdings"/>
      </w:rPr>
    </w:lvl>
    <w:lvl w:ilvl="3" w:tplc="30A6A1F0">
      <w:start w:val="1"/>
      <w:numFmt w:val="bullet"/>
      <w:lvlText w:val=""/>
      <w:lvlJc w:val="left"/>
      <w:pPr>
        <w:tabs>
          <w:tab w:val="num" w:pos="2880"/>
        </w:tabs>
        <w:ind w:left="2880" w:hanging="360"/>
      </w:pPr>
      <w:rPr>
        <w:rFonts w:ascii="Symbol" w:hAnsi="Symbol"/>
      </w:rPr>
    </w:lvl>
    <w:lvl w:ilvl="4" w:tplc="FB14D86C">
      <w:start w:val="1"/>
      <w:numFmt w:val="bullet"/>
      <w:lvlText w:val="o"/>
      <w:lvlJc w:val="left"/>
      <w:pPr>
        <w:tabs>
          <w:tab w:val="num" w:pos="3600"/>
        </w:tabs>
        <w:ind w:left="3600" w:hanging="360"/>
      </w:pPr>
      <w:rPr>
        <w:rFonts w:ascii="Courier New" w:hAnsi="Courier New"/>
      </w:rPr>
    </w:lvl>
    <w:lvl w:ilvl="5" w:tplc="62665924">
      <w:start w:val="1"/>
      <w:numFmt w:val="bullet"/>
      <w:lvlText w:val=""/>
      <w:lvlJc w:val="left"/>
      <w:pPr>
        <w:tabs>
          <w:tab w:val="num" w:pos="4320"/>
        </w:tabs>
        <w:ind w:left="4320" w:hanging="360"/>
      </w:pPr>
      <w:rPr>
        <w:rFonts w:ascii="Wingdings" w:hAnsi="Wingdings"/>
      </w:rPr>
    </w:lvl>
    <w:lvl w:ilvl="6" w:tplc="3E8CD958">
      <w:start w:val="1"/>
      <w:numFmt w:val="bullet"/>
      <w:lvlText w:val=""/>
      <w:lvlJc w:val="left"/>
      <w:pPr>
        <w:tabs>
          <w:tab w:val="num" w:pos="5040"/>
        </w:tabs>
        <w:ind w:left="5040" w:hanging="360"/>
      </w:pPr>
      <w:rPr>
        <w:rFonts w:ascii="Symbol" w:hAnsi="Symbol"/>
      </w:rPr>
    </w:lvl>
    <w:lvl w:ilvl="7" w:tplc="AE8CBFEC">
      <w:start w:val="1"/>
      <w:numFmt w:val="bullet"/>
      <w:lvlText w:val="o"/>
      <w:lvlJc w:val="left"/>
      <w:pPr>
        <w:tabs>
          <w:tab w:val="num" w:pos="5760"/>
        </w:tabs>
        <w:ind w:left="5760" w:hanging="360"/>
      </w:pPr>
      <w:rPr>
        <w:rFonts w:ascii="Courier New" w:hAnsi="Courier New"/>
      </w:rPr>
    </w:lvl>
    <w:lvl w:ilvl="8" w:tplc="6DBAFDA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9C"/>
    <w:rsid w:val="001511C5"/>
    <w:rsid w:val="00253BF2"/>
    <w:rsid w:val="00374272"/>
    <w:rsid w:val="00633F4A"/>
    <w:rsid w:val="00655185"/>
    <w:rsid w:val="00675A03"/>
    <w:rsid w:val="006C6B9C"/>
    <w:rsid w:val="00784BE3"/>
    <w:rsid w:val="00800D3A"/>
    <w:rsid w:val="00830BE4"/>
    <w:rsid w:val="00922743"/>
    <w:rsid w:val="009718CC"/>
    <w:rsid w:val="00B03374"/>
    <w:rsid w:val="00BA5105"/>
    <w:rsid w:val="00D31500"/>
    <w:rsid w:val="00E343CB"/>
    <w:rsid w:val="00E66B3A"/>
    <w:rsid w:val="00ED0455"/>
    <w:rsid w:val="00F4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99B3"/>
  <w15:chartTrackingRefBased/>
  <w15:docId w15:val="{9032A9F0-296B-4CB5-A445-F7305CA3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6B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6B9C"/>
  </w:style>
  <w:style w:type="character" w:styleId="PageNumber">
    <w:name w:val="page number"/>
    <w:basedOn w:val="DefaultParagraphFont"/>
    <w:uiPriority w:val="99"/>
    <w:semiHidden/>
    <w:unhideWhenUsed/>
    <w:rsid w:val="006C6B9C"/>
  </w:style>
  <w:style w:type="paragraph" w:customStyle="1" w:styleId="DefaultText">
    <w:name w:val="Default Text"/>
    <w:basedOn w:val="Normal"/>
    <w:rsid w:val="00F42C85"/>
    <w:pPr>
      <w:autoSpaceDE w:val="0"/>
      <w:autoSpaceDN w:val="0"/>
      <w:adjustRightInd w:val="0"/>
      <w:spacing w:after="0" w:line="240" w:lineRule="auto"/>
    </w:pPr>
    <w:rPr>
      <w:rFonts w:ascii="TimesNewRomanPS" w:eastAsia="Times New Roman" w:hAnsi="TimesNewRomanPS" w:cs="Times New Roman"/>
      <w:sz w:val="24"/>
      <w:szCs w:val="24"/>
      <w:lang w:val="en-US"/>
    </w:rPr>
  </w:style>
  <w:style w:type="paragraph" w:styleId="BalloonText">
    <w:name w:val="Balloon Text"/>
    <w:basedOn w:val="Normal"/>
    <w:link w:val="BalloonTextChar"/>
    <w:uiPriority w:val="99"/>
    <w:semiHidden/>
    <w:unhideWhenUsed/>
    <w:rsid w:val="00922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2680/contents/made" TargetMode="External"/><Relationship Id="rId5" Type="http://schemas.openxmlformats.org/officeDocument/2006/relationships/footnotes" Target="footnotes.xml"/><Relationship Id="rId10" Type="http://schemas.openxmlformats.org/officeDocument/2006/relationships/hyperlink" Target="https://www.gov.uk/government/uploads/system/uploads/attachment_data/file/301107/Teachers__Standards.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Moran</dc:creator>
  <cp:keywords/>
  <dc:description/>
  <cp:lastModifiedBy>Shiela Bano</cp:lastModifiedBy>
  <cp:revision>2</cp:revision>
  <cp:lastPrinted>2018-11-26T13:16:00Z</cp:lastPrinted>
  <dcterms:created xsi:type="dcterms:W3CDTF">2018-11-26T13:18:00Z</dcterms:created>
  <dcterms:modified xsi:type="dcterms:W3CDTF">2018-11-26T13:18:00Z</dcterms:modified>
</cp:coreProperties>
</file>