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90"/>
        <w:tblW w:w="7740" w:type="dxa"/>
        <w:tblLook w:val="04A0" w:firstRow="1" w:lastRow="0" w:firstColumn="1" w:lastColumn="0" w:noHBand="0" w:noVBand="1"/>
      </w:tblPr>
      <w:tblGrid>
        <w:gridCol w:w="1940"/>
        <w:gridCol w:w="1940"/>
        <w:gridCol w:w="3860"/>
      </w:tblGrid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Days</w:t>
            </w:r>
          </w:p>
        </w:tc>
        <w:tc>
          <w:tcPr>
            <w:tcW w:w="3860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Symptoms begin or test taken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214028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Begin counting</w:t>
            </w:r>
            <w:r w:rsidR="0021402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</w:t>
            </w:r>
          </w:p>
          <w:p w:rsidR="00352412" w:rsidRPr="00352412" w:rsidRDefault="00214028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self</w:t>
            </w:r>
            <w:r w:rsidR="00352412"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-isolation days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Begin home testing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Unless you have a high temperature, self-isolation can end with two negative tests taken at least 24 hours apart.</w:t>
            </w: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6A6A6"/>
            </w:tcBorders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6A6A6"/>
            </w:tcBorders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6A6A6"/>
            </w:tcBorders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352412" w:rsidRPr="00352412" w:rsidTr="00352412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No test required. </w:t>
            </w:r>
            <w:r w:rsidRPr="003524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Isolation ends at 23:59</w:t>
            </w:r>
          </w:p>
        </w:tc>
      </w:tr>
      <w:tr w:rsidR="00352412" w:rsidRPr="00352412" w:rsidTr="00214028">
        <w:trPr>
          <w:trHeight w:val="1044"/>
        </w:trPr>
        <w:tc>
          <w:tcPr>
            <w:tcW w:w="194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52412" w:rsidRPr="00352412" w:rsidRDefault="00352412" w:rsidP="00352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352412" w:rsidRPr="00352412" w:rsidRDefault="00352412" w:rsidP="00352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52412" w:rsidRPr="00352412" w:rsidRDefault="00352412" w:rsidP="00352412">
      <w:pPr>
        <w:jc w:val="center"/>
        <w:rPr>
          <w:sz w:val="16"/>
          <w:szCs w:val="16"/>
        </w:rPr>
      </w:pPr>
    </w:p>
    <w:p w:rsidR="00352412" w:rsidRPr="00352412" w:rsidRDefault="00352412" w:rsidP="00352412">
      <w:pPr>
        <w:jc w:val="center"/>
        <w:rPr>
          <w:sz w:val="44"/>
          <w:szCs w:val="44"/>
        </w:rPr>
      </w:pPr>
      <w:r w:rsidRPr="00352412">
        <w:rPr>
          <w:sz w:val="44"/>
          <w:szCs w:val="44"/>
        </w:rPr>
        <w:t>How the five-day self</w:t>
      </w:r>
      <w:r>
        <w:rPr>
          <w:sz w:val="44"/>
          <w:szCs w:val="44"/>
        </w:rPr>
        <w:t>-i</w:t>
      </w:r>
      <w:r w:rsidRPr="00352412">
        <w:rPr>
          <w:sz w:val="44"/>
          <w:szCs w:val="44"/>
        </w:rPr>
        <w:t>solation works</w:t>
      </w:r>
      <w:bookmarkStart w:id="0" w:name="_GoBack"/>
      <w:bookmarkEnd w:id="0"/>
    </w:p>
    <w:sectPr w:rsidR="00352412" w:rsidRPr="00352412" w:rsidSect="0035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12"/>
    <w:rsid w:val="00214028"/>
    <w:rsid w:val="003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2DA7"/>
  <w15:chartTrackingRefBased/>
  <w15:docId w15:val="{9496FC57-7438-46D2-8239-D5AB9BC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Tomlinson</dc:creator>
  <cp:keywords/>
  <dc:description/>
  <cp:lastModifiedBy>Philippa Tomlinson</cp:lastModifiedBy>
  <cp:revision>2</cp:revision>
  <dcterms:created xsi:type="dcterms:W3CDTF">2022-01-18T15:09:00Z</dcterms:created>
  <dcterms:modified xsi:type="dcterms:W3CDTF">2022-01-19T17:59:00Z</dcterms:modified>
</cp:coreProperties>
</file>