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F49" w:rsidRDefault="0095560C" w:rsidP="00572E28">
      <w:pPr>
        <w:pStyle w:val="NoSpacing"/>
        <w:jc w:val="center"/>
        <w:rPr>
          <w:b/>
        </w:rPr>
      </w:pPr>
      <w:r>
        <w:rPr>
          <w:b/>
          <w:noProof/>
          <w:lang w:eastAsia="en-GB"/>
        </w:rPr>
        <w:drawing>
          <wp:inline distT="0" distB="0" distL="0" distR="0" wp14:anchorId="3BC051EF">
            <wp:extent cx="725170" cy="73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170" cy="737870"/>
                    </a:xfrm>
                    <a:prstGeom prst="rect">
                      <a:avLst/>
                    </a:prstGeom>
                    <a:noFill/>
                  </pic:spPr>
                </pic:pic>
              </a:graphicData>
            </a:graphic>
          </wp:inline>
        </w:drawing>
      </w:r>
      <w:r w:rsidR="00BD39FD">
        <w:rPr>
          <w:b/>
        </w:rPr>
        <w:t xml:space="preserve"> </w:t>
      </w:r>
    </w:p>
    <w:p w:rsidR="00D13915" w:rsidRPr="00572E28" w:rsidRDefault="007C7DE5" w:rsidP="00572E28">
      <w:pPr>
        <w:pStyle w:val="NoSpacing"/>
        <w:jc w:val="center"/>
        <w:rPr>
          <w:b/>
        </w:rPr>
      </w:pPr>
      <w:r>
        <w:rPr>
          <w:b/>
        </w:rPr>
        <w:t>Lidget Green</w:t>
      </w:r>
      <w:r w:rsidR="00572E28" w:rsidRPr="00572E28">
        <w:rPr>
          <w:b/>
        </w:rPr>
        <w:t xml:space="preserve"> Primary School</w:t>
      </w:r>
    </w:p>
    <w:p w:rsidR="00572E28" w:rsidRPr="00572E28" w:rsidRDefault="00572E28" w:rsidP="00D24F49">
      <w:pPr>
        <w:pStyle w:val="NoSpacing"/>
        <w:rPr>
          <w:b/>
        </w:rPr>
      </w:pPr>
    </w:p>
    <w:p w:rsidR="00572E28" w:rsidRPr="0095560C" w:rsidRDefault="00572E28" w:rsidP="00572E28">
      <w:pPr>
        <w:pStyle w:val="NoSpacing"/>
        <w:jc w:val="center"/>
        <w:rPr>
          <w:b/>
          <w:u w:val="single"/>
        </w:rPr>
      </w:pPr>
      <w:r w:rsidRPr="0095560C">
        <w:rPr>
          <w:b/>
          <w:u w:val="single"/>
        </w:rPr>
        <w:t xml:space="preserve">Code of Conduct for </w:t>
      </w:r>
      <w:r w:rsidR="00E277D0" w:rsidRPr="0095560C">
        <w:rPr>
          <w:b/>
          <w:u w:val="single"/>
        </w:rPr>
        <w:t>parents, community members and v</w:t>
      </w:r>
      <w:r w:rsidRPr="0095560C">
        <w:rPr>
          <w:b/>
          <w:u w:val="single"/>
        </w:rPr>
        <w:t>isitors</w:t>
      </w:r>
    </w:p>
    <w:p w:rsidR="00572E28" w:rsidRDefault="00572E28" w:rsidP="00572E28">
      <w:pPr>
        <w:pStyle w:val="NoSpacing"/>
        <w:jc w:val="center"/>
      </w:pPr>
    </w:p>
    <w:p w:rsidR="00572E28" w:rsidRPr="00572E28" w:rsidRDefault="00572E28" w:rsidP="00572E28">
      <w:pPr>
        <w:pStyle w:val="NoSpacing"/>
        <w:rPr>
          <w:b/>
        </w:rPr>
      </w:pPr>
      <w:r w:rsidRPr="00572E28">
        <w:rPr>
          <w:b/>
        </w:rPr>
        <w:t>Rationale</w:t>
      </w:r>
    </w:p>
    <w:p w:rsidR="00572E28" w:rsidRDefault="00572E28" w:rsidP="00572E28">
      <w:pPr>
        <w:pStyle w:val="NoSpacing"/>
      </w:pPr>
      <w:r>
        <w:t>Pupils, Parents, Families, Governo</w:t>
      </w:r>
      <w:r w:rsidR="007C7DE5">
        <w:t>rs and all Staff at Lidget Green Primary School</w:t>
      </w:r>
      <w:r>
        <w:t xml:space="preserve"> have the right to feel safe and secure on our premises.  The Headteacher and all staff are here to create the circumstances to allow this to happen.  Governors, Parents and the wider community also assist in this process.</w:t>
      </w:r>
    </w:p>
    <w:p w:rsidR="00572E28" w:rsidRDefault="00572E28" w:rsidP="00572E28">
      <w:pPr>
        <w:pStyle w:val="NoSpacing"/>
      </w:pPr>
    </w:p>
    <w:p w:rsidR="00572E28" w:rsidRPr="00572E28" w:rsidRDefault="00572E28" w:rsidP="00572E28">
      <w:pPr>
        <w:pStyle w:val="NoSpacing"/>
        <w:rPr>
          <w:b/>
        </w:rPr>
      </w:pPr>
      <w:r w:rsidRPr="00572E28">
        <w:rPr>
          <w:b/>
        </w:rPr>
        <w:t>Guiding Principles</w:t>
      </w:r>
    </w:p>
    <w:p w:rsidR="00572E28" w:rsidRDefault="00572E28" w:rsidP="00572E28">
      <w:pPr>
        <w:pStyle w:val="NoSpacing"/>
      </w:pPr>
      <w:r>
        <w:t>In order for the above to be achieved it is essential that every member/visitor of the school community acknowledges the values promoted by the school.</w:t>
      </w:r>
    </w:p>
    <w:p w:rsidR="00572E28" w:rsidRDefault="00572E28" w:rsidP="00572E28">
      <w:pPr>
        <w:pStyle w:val="NoSpacing"/>
      </w:pPr>
    </w:p>
    <w:p w:rsidR="00572E28" w:rsidRDefault="00572E28" w:rsidP="00572E28">
      <w:pPr>
        <w:pStyle w:val="NoSpacing"/>
        <w:numPr>
          <w:ilvl w:val="0"/>
          <w:numId w:val="1"/>
        </w:numPr>
      </w:pPr>
      <w:r>
        <w:t>Respect self, fellow pupils, staff, other adults and children</w:t>
      </w:r>
    </w:p>
    <w:p w:rsidR="00572E28" w:rsidRDefault="00572E28" w:rsidP="00572E28">
      <w:pPr>
        <w:pStyle w:val="NoSpacing"/>
        <w:numPr>
          <w:ilvl w:val="0"/>
          <w:numId w:val="1"/>
        </w:numPr>
      </w:pPr>
      <w:r>
        <w:t>Respect own and other people’s property</w:t>
      </w:r>
    </w:p>
    <w:p w:rsidR="00572E28" w:rsidRDefault="00572E28" w:rsidP="00572E28">
      <w:pPr>
        <w:pStyle w:val="NoSpacing"/>
        <w:numPr>
          <w:ilvl w:val="0"/>
          <w:numId w:val="1"/>
        </w:numPr>
      </w:pPr>
      <w:r>
        <w:t xml:space="preserve">Be courteous, </w:t>
      </w:r>
      <w:r w:rsidR="007C7DE5">
        <w:t>well-mannered</w:t>
      </w:r>
      <w:r>
        <w:t xml:space="preserve"> and well behaved</w:t>
      </w:r>
    </w:p>
    <w:p w:rsidR="00572E28" w:rsidRDefault="00572E28" w:rsidP="00572E28">
      <w:pPr>
        <w:pStyle w:val="NoSpacing"/>
        <w:numPr>
          <w:ilvl w:val="0"/>
          <w:numId w:val="1"/>
        </w:numPr>
      </w:pPr>
      <w:r>
        <w:t>Be honest, trusting and hard working</w:t>
      </w:r>
    </w:p>
    <w:p w:rsidR="00572E28" w:rsidRDefault="00572E28" w:rsidP="00572E28">
      <w:pPr>
        <w:pStyle w:val="NoSpacing"/>
        <w:numPr>
          <w:ilvl w:val="0"/>
          <w:numId w:val="1"/>
        </w:numPr>
      </w:pPr>
      <w:r>
        <w:t>Take responsibility for words and actions</w:t>
      </w:r>
    </w:p>
    <w:p w:rsidR="00572E28" w:rsidRDefault="00572E28" w:rsidP="00572E28">
      <w:pPr>
        <w:pStyle w:val="NoSpacing"/>
        <w:numPr>
          <w:ilvl w:val="0"/>
          <w:numId w:val="1"/>
        </w:numPr>
      </w:pPr>
      <w:r>
        <w:t>Be friendly and co-operative</w:t>
      </w:r>
    </w:p>
    <w:p w:rsidR="00572E28" w:rsidRDefault="00572E28" w:rsidP="00572E28">
      <w:pPr>
        <w:pStyle w:val="NoSpacing"/>
        <w:numPr>
          <w:ilvl w:val="0"/>
          <w:numId w:val="1"/>
        </w:numPr>
      </w:pPr>
      <w:r>
        <w:t>Show tolerance towards others</w:t>
      </w:r>
    </w:p>
    <w:p w:rsidR="00572E28" w:rsidRDefault="00572E28" w:rsidP="00572E28">
      <w:pPr>
        <w:pStyle w:val="NoSpacing"/>
      </w:pPr>
    </w:p>
    <w:p w:rsidR="00572E28" w:rsidRPr="00572E28" w:rsidRDefault="00572E28" w:rsidP="00572E28">
      <w:pPr>
        <w:pStyle w:val="NoSpacing"/>
        <w:rPr>
          <w:b/>
        </w:rPr>
      </w:pPr>
      <w:r w:rsidRPr="00572E28">
        <w:rPr>
          <w:b/>
        </w:rPr>
        <w:t>Principles in action</w:t>
      </w:r>
    </w:p>
    <w:p w:rsidR="00572E28" w:rsidRDefault="00572E28" w:rsidP="00572E28">
      <w:pPr>
        <w:pStyle w:val="NoSpacing"/>
      </w:pPr>
      <w:r>
        <w:t>These values and principles underpin our school ethos and are seen to be met when everybody observes the following:</w:t>
      </w:r>
    </w:p>
    <w:p w:rsidR="00572E28" w:rsidRDefault="00572E28" w:rsidP="00572E28">
      <w:pPr>
        <w:pStyle w:val="NoSpacing"/>
      </w:pPr>
    </w:p>
    <w:p w:rsidR="00572E28" w:rsidRDefault="00572E28" w:rsidP="00572E28">
      <w:pPr>
        <w:pStyle w:val="NoSpacing"/>
        <w:numPr>
          <w:ilvl w:val="0"/>
          <w:numId w:val="2"/>
        </w:numPr>
      </w:pPr>
      <w:r>
        <w:t>Comes to school on time</w:t>
      </w:r>
    </w:p>
    <w:p w:rsidR="00572E28" w:rsidRDefault="00572E28" w:rsidP="00572E28">
      <w:pPr>
        <w:pStyle w:val="NoSpacing"/>
        <w:numPr>
          <w:ilvl w:val="0"/>
          <w:numId w:val="2"/>
        </w:numPr>
      </w:pPr>
      <w:r>
        <w:t>Is prepared, by doing homework and bringing all the books and items needed for work and play</w:t>
      </w:r>
    </w:p>
    <w:p w:rsidR="00572E28" w:rsidRDefault="00572E28" w:rsidP="00572E28">
      <w:pPr>
        <w:pStyle w:val="NoSpacing"/>
        <w:numPr>
          <w:ilvl w:val="0"/>
          <w:numId w:val="2"/>
        </w:numPr>
      </w:pPr>
      <w:r>
        <w:t>Works to the best of their ability</w:t>
      </w:r>
    </w:p>
    <w:p w:rsidR="00572E28" w:rsidRDefault="00572E28" w:rsidP="00572E28">
      <w:pPr>
        <w:pStyle w:val="NoSpacing"/>
        <w:numPr>
          <w:ilvl w:val="0"/>
          <w:numId w:val="2"/>
        </w:numPr>
      </w:pPr>
      <w:r>
        <w:t>Works with others</w:t>
      </w:r>
    </w:p>
    <w:p w:rsidR="00572E28" w:rsidRDefault="00572E28" w:rsidP="00572E28">
      <w:pPr>
        <w:pStyle w:val="NoSpacing"/>
        <w:numPr>
          <w:ilvl w:val="0"/>
          <w:numId w:val="2"/>
        </w:numPr>
      </w:pPr>
      <w:r>
        <w:t>Speaks calmly</w:t>
      </w:r>
    </w:p>
    <w:p w:rsidR="00572E28" w:rsidRDefault="00572E28" w:rsidP="00572E28">
      <w:pPr>
        <w:pStyle w:val="NoSpacing"/>
        <w:numPr>
          <w:ilvl w:val="0"/>
          <w:numId w:val="2"/>
        </w:numPr>
      </w:pPr>
      <w:r>
        <w:t>Takes care of school equipment</w:t>
      </w:r>
    </w:p>
    <w:p w:rsidR="00572E28" w:rsidRDefault="00572E28" w:rsidP="00572E28">
      <w:pPr>
        <w:pStyle w:val="NoSpacing"/>
        <w:numPr>
          <w:ilvl w:val="0"/>
          <w:numId w:val="2"/>
        </w:numPr>
      </w:pPr>
      <w:r>
        <w:t>Helps to look after the school building and grounds</w:t>
      </w:r>
    </w:p>
    <w:p w:rsidR="00572E28" w:rsidRDefault="00572E28" w:rsidP="00572E28">
      <w:pPr>
        <w:pStyle w:val="NoSpacing"/>
        <w:numPr>
          <w:ilvl w:val="0"/>
          <w:numId w:val="2"/>
        </w:numPr>
      </w:pPr>
      <w:r>
        <w:t>Is honest and trustworthy</w:t>
      </w:r>
    </w:p>
    <w:p w:rsidR="00572E28" w:rsidRDefault="00572E28" w:rsidP="00572E28">
      <w:pPr>
        <w:pStyle w:val="NoSpacing"/>
        <w:numPr>
          <w:ilvl w:val="0"/>
          <w:numId w:val="2"/>
        </w:numPr>
      </w:pPr>
      <w:r>
        <w:t>Is kind and respectful</w:t>
      </w:r>
    </w:p>
    <w:p w:rsidR="00572E28" w:rsidRDefault="00572E28" w:rsidP="00572E28">
      <w:pPr>
        <w:pStyle w:val="NoSpacing"/>
      </w:pPr>
    </w:p>
    <w:p w:rsidR="00572E28" w:rsidRPr="00572E28" w:rsidRDefault="00572E28" w:rsidP="00572E28">
      <w:pPr>
        <w:pStyle w:val="NoSpacing"/>
        <w:rPr>
          <w:b/>
        </w:rPr>
      </w:pPr>
      <w:r w:rsidRPr="00572E28">
        <w:rPr>
          <w:b/>
        </w:rPr>
        <w:t>Parents, Children, Staff, Governors and visitors should know the following behaviour is unacceptable:</w:t>
      </w:r>
    </w:p>
    <w:p w:rsidR="00572E28" w:rsidRDefault="00572E28" w:rsidP="00572E28">
      <w:pPr>
        <w:pStyle w:val="NoSpacing"/>
      </w:pPr>
    </w:p>
    <w:p w:rsidR="00572E28" w:rsidRDefault="00572E28" w:rsidP="00572E28">
      <w:pPr>
        <w:pStyle w:val="NoSpacing"/>
        <w:numPr>
          <w:ilvl w:val="0"/>
          <w:numId w:val="3"/>
        </w:numPr>
      </w:pPr>
      <w:r>
        <w:t>Truancy</w:t>
      </w:r>
    </w:p>
    <w:p w:rsidR="007E4C2B" w:rsidRDefault="007E4C2B" w:rsidP="00572E28">
      <w:pPr>
        <w:pStyle w:val="NoSpacing"/>
        <w:numPr>
          <w:ilvl w:val="0"/>
          <w:numId w:val="3"/>
        </w:numPr>
      </w:pPr>
      <w:r>
        <w:t>Physical violence</w:t>
      </w:r>
    </w:p>
    <w:p w:rsidR="007E4C2B" w:rsidRDefault="007E4C2B" w:rsidP="00572E28">
      <w:pPr>
        <w:pStyle w:val="NoSpacing"/>
        <w:numPr>
          <w:ilvl w:val="0"/>
          <w:numId w:val="3"/>
        </w:numPr>
      </w:pPr>
      <w:r>
        <w:t>Vandalism</w:t>
      </w:r>
    </w:p>
    <w:p w:rsidR="007E4C2B" w:rsidRDefault="007E4C2B" w:rsidP="00572E28">
      <w:pPr>
        <w:pStyle w:val="NoSpacing"/>
        <w:numPr>
          <w:ilvl w:val="0"/>
          <w:numId w:val="3"/>
        </w:numPr>
      </w:pPr>
      <w:r>
        <w:t>Drinking,</w:t>
      </w:r>
      <w:r w:rsidR="007818EF">
        <w:t xml:space="preserve"> smoking, drug taking or any criminal behaviour</w:t>
      </w:r>
    </w:p>
    <w:p w:rsidR="007818EF" w:rsidRDefault="007818EF" w:rsidP="00572E28">
      <w:pPr>
        <w:pStyle w:val="NoSpacing"/>
        <w:numPr>
          <w:ilvl w:val="0"/>
          <w:numId w:val="3"/>
        </w:numPr>
      </w:pPr>
      <w:r>
        <w:t>Bullying, verbal, physical or threatening  behaviour towards any child or adult including parents and school staff</w:t>
      </w:r>
    </w:p>
    <w:p w:rsidR="007818EF" w:rsidRDefault="007818EF" w:rsidP="00572E28">
      <w:pPr>
        <w:pStyle w:val="NoSpacing"/>
        <w:numPr>
          <w:ilvl w:val="0"/>
          <w:numId w:val="3"/>
        </w:numPr>
      </w:pPr>
      <w:r>
        <w:t>Racism in any form</w:t>
      </w:r>
    </w:p>
    <w:p w:rsidR="007818EF" w:rsidRDefault="007818EF" w:rsidP="00572E28">
      <w:pPr>
        <w:pStyle w:val="NoSpacing"/>
        <w:numPr>
          <w:ilvl w:val="0"/>
          <w:numId w:val="3"/>
        </w:numPr>
      </w:pPr>
      <w:r>
        <w:t>Use of bad language</w:t>
      </w:r>
    </w:p>
    <w:p w:rsidR="007818EF" w:rsidRDefault="007818EF" w:rsidP="00572E28">
      <w:pPr>
        <w:pStyle w:val="NoSpacing"/>
        <w:numPr>
          <w:ilvl w:val="0"/>
          <w:numId w:val="3"/>
        </w:numPr>
      </w:pPr>
      <w:r>
        <w:t>Bringing pets onto school grounds.</w:t>
      </w:r>
    </w:p>
    <w:p w:rsidR="007818EF" w:rsidRDefault="007818EF" w:rsidP="007818EF">
      <w:pPr>
        <w:pStyle w:val="NoSpacing"/>
      </w:pPr>
    </w:p>
    <w:p w:rsidR="007818EF" w:rsidRPr="007818EF" w:rsidRDefault="007818EF" w:rsidP="007818EF">
      <w:pPr>
        <w:pStyle w:val="NoSpacing"/>
        <w:rPr>
          <w:b/>
        </w:rPr>
      </w:pPr>
      <w:r w:rsidRPr="007818EF">
        <w:rPr>
          <w:b/>
        </w:rPr>
        <w:t>Guidelines</w:t>
      </w:r>
    </w:p>
    <w:p w:rsidR="007818EF" w:rsidRDefault="007818EF" w:rsidP="007818EF">
      <w:pPr>
        <w:pStyle w:val="NoSpacing"/>
      </w:pPr>
      <w:r>
        <w:t>If you are a witness to or a victim of any of the behaviours outlined above it is your duty to ensure that a member of the senior man</w:t>
      </w:r>
      <w:r w:rsidR="00F757F4">
        <w:t xml:space="preserve">agement is informed and that the incident is logged and dated.  The alleged or </w:t>
      </w:r>
      <w:r w:rsidR="00F757F4">
        <w:lastRenderedPageBreak/>
        <w:t>pe</w:t>
      </w:r>
      <w:r w:rsidR="000914F4">
        <w:t>rceived victim must have priority of care and as a witness it is your responsibility to ensure that this is administered by an appropriate person.</w:t>
      </w:r>
    </w:p>
    <w:p w:rsidR="000914F4" w:rsidRDefault="000914F4" w:rsidP="007818EF">
      <w:pPr>
        <w:pStyle w:val="NoSpacing"/>
      </w:pPr>
    </w:p>
    <w:p w:rsidR="000914F4" w:rsidRPr="000914F4" w:rsidRDefault="000914F4" w:rsidP="007818EF">
      <w:pPr>
        <w:pStyle w:val="NoSpacing"/>
        <w:rPr>
          <w:b/>
        </w:rPr>
      </w:pPr>
      <w:r w:rsidRPr="000914F4">
        <w:rPr>
          <w:b/>
        </w:rPr>
        <w:t>Senior Management Team Action</w:t>
      </w:r>
    </w:p>
    <w:p w:rsidR="000914F4" w:rsidRDefault="000914F4" w:rsidP="007818EF">
      <w:pPr>
        <w:pStyle w:val="NoSpacing"/>
      </w:pPr>
      <w:r>
        <w:t>Having been informed of any such incident the Senior Management team should:</w:t>
      </w:r>
    </w:p>
    <w:p w:rsidR="000914F4" w:rsidRDefault="000914F4" w:rsidP="000914F4">
      <w:pPr>
        <w:pStyle w:val="NoSpacing"/>
        <w:numPr>
          <w:ilvl w:val="0"/>
          <w:numId w:val="4"/>
        </w:numPr>
      </w:pPr>
      <w:r>
        <w:t>Ensure the incident is logged</w:t>
      </w:r>
    </w:p>
    <w:p w:rsidR="000914F4" w:rsidRDefault="000914F4" w:rsidP="000914F4">
      <w:pPr>
        <w:pStyle w:val="NoSpacing"/>
        <w:numPr>
          <w:ilvl w:val="0"/>
          <w:numId w:val="4"/>
        </w:numPr>
      </w:pPr>
      <w:r>
        <w:t>Ensure that the victim was/is cared for appropriately</w:t>
      </w:r>
    </w:p>
    <w:p w:rsidR="000914F4" w:rsidRDefault="000914F4" w:rsidP="000914F4">
      <w:pPr>
        <w:pStyle w:val="NoSpacing"/>
        <w:numPr>
          <w:ilvl w:val="0"/>
          <w:numId w:val="4"/>
        </w:numPr>
      </w:pPr>
      <w:r>
        <w:t>Take relevant witness statements (is necessary)</w:t>
      </w:r>
    </w:p>
    <w:p w:rsidR="000914F4" w:rsidRDefault="000914F4" w:rsidP="000914F4">
      <w:pPr>
        <w:pStyle w:val="NoSpacing"/>
        <w:numPr>
          <w:ilvl w:val="0"/>
          <w:numId w:val="4"/>
        </w:numPr>
      </w:pPr>
      <w:r>
        <w:t>In  the case of ‘child victims’</w:t>
      </w:r>
      <w:r w:rsidR="00B248A6">
        <w:t xml:space="preserve"> parents will be informed</w:t>
      </w:r>
    </w:p>
    <w:p w:rsidR="00B248A6" w:rsidRDefault="00B248A6" w:rsidP="000914F4">
      <w:pPr>
        <w:pStyle w:val="NoSpacing"/>
        <w:numPr>
          <w:ilvl w:val="0"/>
          <w:numId w:val="4"/>
        </w:numPr>
      </w:pPr>
      <w:r>
        <w:t>If the incident is inappropriate adult behaviour (towards another adult or a child) discussions will take place and advice sought as to the consequences</w:t>
      </w:r>
    </w:p>
    <w:p w:rsidR="00B248A6" w:rsidRDefault="00B248A6" w:rsidP="000914F4">
      <w:pPr>
        <w:pStyle w:val="NoSpacing"/>
        <w:numPr>
          <w:ilvl w:val="0"/>
          <w:numId w:val="4"/>
        </w:numPr>
      </w:pPr>
      <w:r>
        <w:t>If inappropriate behaviour is towards a staff member it is their responsibility to report it immediately to the Headteacher</w:t>
      </w:r>
    </w:p>
    <w:p w:rsidR="00B248A6" w:rsidRDefault="00B248A6" w:rsidP="000914F4">
      <w:pPr>
        <w:pStyle w:val="NoSpacing"/>
        <w:numPr>
          <w:ilvl w:val="0"/>
          <w:numId w:val="4"/>
        </w:numPr>
      </w:pPr>
      <w:r>
        <w:t>Ensure contact is made with alleged perpetrator, explaining any necessary course of action</w:t>
      </w:r>
    </w:p>
    <w:p w:rsidR="00B248A6" w:rsidRDefault="00B248A6" w:rsidP="00B248A6">
      <w:pPr>
        <w:pStyle w:val="NoSpacing"/>
      </w:pPr>
    </w:p>
    <w:p w:rsidR="00B248A6" w:rsidRDefault="00B248A6" w:rsidP="00B248A6">
      <w:pPr>
        <w:pStyle w:val="NoSpacing"/>
        <w:rPr>
          <w:b/>
        </w:rPr>
      </w:pPr>
      <w:r w:rsidRPr="00B248A6">
        <w:rPr>
          <w:b/>
        </w:rPr>
        <w:t xml:space="preserve">As a </w:t>
      </w:r>
      <w:r w:rsidR="007C7DE5" w:rsidRPr="00B248A6">
        <w:rPr>
          <w:b/>
        </w:rPr>
        <w:t>school,</w:t>
      </w:r>
      <w:r w:rsidRPr="00B248A6">
        <w:rPr>
          <w:b/>
        </w:rPr>
        <w:t xml:space="preserve"> we reserve the right to refuse or ban individuals from the premises should t</w:t>
      </w:r>
      <w:r w:rsidR="007C7DE5">
        <w:rPr>
          <w:b/>
        </w:rPr>
        <w:t>hey break this code of conduct, please see Appendix 1.</w:t>
      </w:r>
      <w:r w:rsidRPr="00B248A6">
        <w:rPr>
          <w:b/>
        </w:rPr>
        <w:t xml:space="preserve"> We may also involve external agencies to support us in such matters.</w:t>
      </w:r>
    </w:p>
    <w:p w:rsidR="007C7DE5" w:rsidRDefault="007C7DE5" w:rsidP="00B248A6">
      <w:pPr>
        <w:pStyle w:val="NoSpacing"/>
        <w:rPr>
          <w:b/>
        </w:rPr>
      </w:pPr>
    </w:p>
    <w:p w:rsidR="007C7DE5" w:rsidRDefault="007C7DE5" w:rsidP="00B248A6">
      <w:pPr>
        <w:pStyle w:val="NoSpacing"/>
        <w:rPr>
          <w:b/>
        </w:rPr>
      </w:pPr>
    </w:p>
    <w:p w:rsidR="00E277D0" w:rsidRDefault="00E277D0" w:rsidP="00B248A6">
      <w:pPr>
        <w:pStyle w:val="NoSpacing"/>
        <w:rPr>
          <w:b/>
        </w:rPr>
      </w:pPr>
    </w:p>
    <w:p w:rsidR="007C7DE5" w:rsidRDefault="007C7DE5" w:rsidP="00B248A6">
      <w:pPr>
        <w:pStyle w:val="NoSpacing"/>
        <w:rPr>
          <w:b/>
        </w:rPr>
      </w:pPr>
      <w:r>
        <w:rPr>
          <w:b/>
        </w:rPr>
        <w:t>Approved by the Governing Body on ………</w:t>
      </w:r>
      <w:r w:rsidR="003D2BD0">
        <w:rPr>
          <w:b/>
        </w:rPr>
        <w:t>4 Feb 2020</w:t>
      </w:r>
      <w:r>
        <w:rPr>
          <w:b/>
        </w:rPr>
        <w:t>…………</w:t>
      </w:r>
      <w:proofErr w:type="gramStart"/>
      <w:r>
        <w:rPr>
          <w:b/>
        </w:rPr>
        <w:t>…..</w:t>
      </w:r>
      <w:proofErr w:type="gramEnd"/>
    </w:p>
    <w:p w:rsidR="007C7DE5" w:rsidRDefault="007C7DE5" w:rsidP="00B248A6">
      <w:pPr>
        <w:pStyle w:val="NoSpacing"/>
        <w:rPr>
          <w:b/>
        </w:rPr>
      </w:pPr>
    </w:p>
    <w:p w:rsidR="003D2BD0" w:rsidRDefault="007C7DE5" w:rsidP="00B248A6">
      <w:pPr>
        <w:pStyle w:val="NoSpacing"/>
        <w:rPr>
          <w:b/>
        </w:rPr>
      </w:pPr>
      <w:r>
        <w:rPr>
          <w:b/>
        </w:rPr>
        <w:t>Signed by………………………………</w:t>
      </w:r>
      <w:r w:rsidR="003D2BD0">
        <w:rPr>
          <w:rFonts w:ascii="Arial" w:eastAsia="Times New Roman" w:hAnsi="Arial" w:cs="Arial"/>
          <w:noProof/>
          <w:sz w:val="20"/>
          <w:szCs w:val="20"/>
          <w:lang w:eastAsia="en-GB"/>
        </w:rPr>
        <w:drawing>
          <wp:inline distT="0" distB="0" distL="0" distR="0" wp14:anchorId="071C835C" wp14:editId="6BE80882">
            <wp:extent cx="1276350" cy="520700"/>
            <wp:effectExtent l="0" t="0" r="0" b="0"/>
            <wp:docPr id="2" name="Picture 2" descr="C:\Users\Deirdre_2\AppData\Local\Microsoft\Windows\Temporary Internet Files\Content.Outlook\OXW6W8L3\D Baile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_2\AppData\Local\Microsoft\Windows\Temporary Internet Files\Content.Outlook\OXW6W8L3\D Bailey S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520700"/>
                    </a:xfrm>
                    <a:prstGeom prst="rect">
                      <a:avLst/>
                    </a:prstGeom>
                    <a:noFill/>
                    <a:ln>
                      <a:noFill/>
                    </a:ln>
                  </pic:spPr>
                </pic:pic>
              </a:graphicData>
            </a:graphic>
          </wp:inline>
        </w:drawing>
      </w:r>
    </w:p>
    <w:p w:rsidR="003D2BD0" w:rsidRDefault="003D2BD0" w:rsidP="00B248A6">
      <w:pPr>
        <w:pStyle w:val="NoSpacing"/>
        <w:rPr>
          <w:b/>
        </w:rPr>
      </w:pPr>
    </w:p>
    <w:p w:rsidR="007C7DE5" w:rsidRDefault="003D2BD0" w:rsidP="00B248A6">
      <w:pPr>
        <w:pStyle w:val="NoSpacing"/>
        <w:rPr>
          <w:b/>
        </w:rPr>
      </w:pPr>
      <w:r>
        <w:rPr>
          <w:b/>
        </w:rPr>
        <w:t>R</w:t>
      </w:r>
      <w:r w:rsidR="007C7DE5">
        <w:rPr>
          <w:b/>
        </w:rPr>
        <w:t>ole…………</w:t>
      </w:r>
      <w:r>
        <w:rPr>
          <w:b/>
        </w:rPr>
        <w:t>Chair of Governors</w:t>
      </w:r>
      <w:bookmarkStart w:id="0" w:name="_GoBack"/>
      <w:bookmarkEnd w:id="0"/>
      <w:r w:rsidR="007C7DE5">
        <w:rPr>
          <w:b/>
        </w:rPr>
        <w:t>…………………..</w:t>
      </w:r>
    </w:p>
    <w:sectPr w:rsidR="007C7DE5" w:rsidSect="000914F4">
      <w:pgSz w:w="11906" w:h="16838"/>
      <w:pgMar w:top="851" w:right="127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43653"/>
    <w:multiLevelType w:val="hybridMultilevel"/>
    <w:tmpl w:val="8148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B050C"/>
    <w:multiLevelType w:val="hybridMultilevel"/>
    <w:tmpl w:val="BA60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55F91"/>
    <w:multiLevelType w:val="hybridMultilevel"/>
    <w:tmpl w:val="0660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613CC"/>
    <w:multiLevelType w:val="hybridMultilevel"/>
    <w:tmpl w:val="43DE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28"/>
    <w:rsid w:val="00040F6F"/>
    <w:rsid w:val="000914F4"/>
    <w:rsid w:val="000918AB"/>
    <w:rsid w:val="000E33E3"/>
    <w:rsid w:val="000E3ADA"/>
    <w:rsid w:val="000E6EFA"/>
    <w:rsid w:val="002452AE"/>
    <w:rsid w:val="002E5266"/>
    <w:rsid w:val="003D2BD0"/>
    <w:rsid w:val="00572E28"/>
    <w:rsid w:val="007818EF"/>
    <w:rsid w:val="007C7DE5"/>
    <w:rsid w:val="007E4C2B"/>
    <w:rsid w:val="008F067E"/>
    <w:rsid w:val="0095560C"/>
    <w:rsid w:val="00B248A6"/>
    <w:rsid w:val="00BD39FD"/>
    <w:rsid w:val="00D24F49"/>
    <w:rsid w:val="00E04083"/>
    <w:rsid w:val="00E277D0"/>
    <w:rsid w:val="00F75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4BC8"/>
  <w15:docId w15:val="{20AA4983-D1D7-4C24-A555-EFFB33AA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E28"/>
    <w:pPr>
      <w:spacing w:after="0" w:line="240" w:lineRule="auto"/>
    </w:pPr>
  </w:style>
  <w:style w:type="paragraph" w:styleId="BalloonText">
    <w:name w:val="Balloon Text"/>
    <w:basedOn w:val="Normal"/>
    <w:link w:val="BalloonTextChar"/>
    <w:uiPriority w:val="99"/>
    <w:semiHidden/>
    <w:unhideWhenUsed/>
    <w:rsid w:val="00BD3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AMountain</dc:creator>
  <cp:lastModifiedBy>Shiela Bano</cp:lastModifiedBy>
  <cp:revision>3</cp:revision>
  <cp:lastPrinted>2020-02-04T13:49:00Z</cp:lastPrinted>
  <dcterms:created xsi:type="dcterms:W3CDTF">2020-02-04T13:52:00Z</dcterms:created>
  <dcterms:modified xsi:type="dcterms:W3CDTF">2022-03-15T10:29:00Z</dcterms:modified>
</cp:coreProperties>
</file>